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62AA20" w14:textId="288609B7" w:rsidR="002B35C8" w:rsidRPr="002B35C8" w:rsidRDefault="002B35C8" w:rsidP="0054153D">
      <w:pPr>
        <w:pStyle w:val="Heading2"/>
        <w:keepLines w:val="0"/>
        <w:spacing w:before="0"/>
        <w:rPr>
          <w:rFonts w:ascii="Arial" w:hAnsi="Arial" w:cs="Arial"/>
          <w:color w:val="auto"/>
          <w:sz w:val="36"/>
          <w:szCs w:val="36"/>
        </w:rPr>
      </w:pPr>
    </w:p>
    <w:p w14:paraId="00256EF6" w14:textId="77777777" w:rsidR="002B35C8" w:rsidRPr="008F558F" w:rsidRDefault="002B35C8" w:rsidP="002B35C8">
      <w:pPr>
        <w:pStyle w:val="Heading2"/>
        <w:keepLines w:val="0"/>
        <w:spacing w:before="0"/>
        <w:jc w:val="center"/>
        <w:rPr>
          <w:rFonts w:ascii="Arial" w:hAnsi="Arial" w:cs="Arial"/>
          <w:color w:val="auto"/>
          <w:sz w:val="28"/>
          <w:szCs w:val="28"/>
        </w:rPr>
      </w:pPr>
      <w:r w:rsidRPr="008F558F">
        <w:rPr>
          <w:rFonts w:ascii="Arial" w:hAnsi="Arial" w:cs="Arial"/>
          <w:color w:val="auto"/>
          <w:sz w:val="28"/>
          <w:szCs w:val="28"/>
        </w:rPr>
        <w:t>Job Description and Person Specification</w:t>
      </w:r>
    </w:p>
    <w:p w14:paraId="371E84F8" w14:textId="77777777" w:rsidR="002B35C8" w:rsidRPr="002B35C8" w:rsidRDefault="002B35C8" w:rsidP="002B35C8">
      <w:pPr>
        <w:rPr>
          <w:rFonts w:ascii="Arial" w:hAnsi="Arial" w:cs="Arial"/>
        </w:rPr>
      </w:pPr>
    </w:p>
    <w:p w14:paraId="28E00160" w14:textId="0DD1D0B4" w:rsidR="002B35C8" w:rsidRPr="002B35C8" w:rsidRDefault="13C94A9C" w:rsidP="40677118">
      <w:pPr>
        <w:pBdr>
          <w:top w:val="single" w:sz="4" w:space="1" w:color="auto"/>
          <w:left w:val="single" w:sz="4" w:space="4" w:color="auto"/>
          <w:bottom w:val="single" w:sz="4" w:space="1" w:color="auto"/>
          <w:right w:val="single" w:sz="4" w:space="4" w:color="auto"/>
        </w:pBdr>
        <w:ind w:left="2880" w:hanging="2880"/>
      </w:pPr>
      <w:r w:rsidRPr="40677118">
        <w:rPr>
          <w:rFonts w:ascii="Arial" w:hAnsi="Arial" w:cs="Arial"/>
          <w:b/>
          <w:bCs/>
          <w:sz w:val="22"/>
          <w:szCs w:val="22"/>
        </w:rPr>
        <w:t>Job Title</w:t>
      </w:r>
      <w:r w:rsidRPr="40677118">
        <w:rPr>
          <w:rFonts w:ascii="Arial" w:hAnsi="Arial" w:cs="Arial"/>
          <w:sz w:val="22"/>
          <w:szCs w:val="22"/>
        </w:rPr>
        <w:t>:</w:t>
      </w:r>
      <w:r w:rsidR="002B35C8">
        <w:tab/>
      </w:r>
      <w:r w:rsidR="242CE5BE" w:rsidRPr="40677118">
        <w:rPr>
          <w:rFonts w:ascii="Arial" w:hAnsi="Arial" w:cs="Arial"/>
          <w:b/>
          <w:bCs/>
          <w:sz w:val="22"/>
          <w:szCs w:val="22"/>
        </w:rPr>
        <w:t>Floating Support Coordinator</w:t>
      </w:r>
    </w:p>
    <w:p w14:paraId="34A19B97" w14:textId="77777777" w:rsidR="002B35C8" w:rsidRPr="002B35C8" w:rsidRDefault="002B35C8" w:rsidP="002B35C8">
      <w:pPr>
        <w:pBdr>
          <w:top w:val="single" w:sz="4" w:space="1" w:color="auto"/>
          <w:left w:val="single" w:sz="4" w:space="4" w:color="auto"/>
          <w:bottom w:val="single" w:sz="4" w:space="1" w:color="auto"/>
          <w:right w:val="single" w:sz="4" w:space="4" w:color="auto"/>
        </w:pBdr>
        <w:rPr>
          <w:rFonts w:ascii="Arial" w:hAnsi="Arial" w:cs="Arial"/>
        </w:rPr>
      </w:pPr>
    </w:p>
    <w:p w14:paraId="00D82521" w14:textId="70FF98CE" w:rsidR="00427705" w:rsidRPr="00427705" w:rsidRDefault="13C94A9C" w:rsidP="40677118">
      <w:pPr>
        <w:pBdr>
          <w:top w:val="single" w:sz="4" w:space="1" w:color="auto"/>
          <w:left w:val="single" w:sz="4" w:space="4" w:color="auto"/>
          <w:bottom w:val="single" w:sz="4" w:space="1" w:color="auto"/>
          <w:right w:val="single" w:sz="4" w:space="4" w:color="auto"/>
        </w:pBdr>
        <w:rPr>
          <w:rFonts w:ascii="Arial" w:hAnsi="Arial" w:cs="Arial"/>
          <w:color w:val="000000"/>
          <w:sz w:val="22"/>
          <w:szCs w:val="22"/>
        </w:rPr>
      </w:pPr>
      <w:r w:rsidRPr="40677118">
        <w:rPr>
          <w:rFonts w:ascii="Arial" w:hAnsi="Arial" w:cs="Arial"/>
          <w:b/>
          <w:bCs/>
          <w:sz w:val="22"/>
          <w:szCs w:val="22"/>
        </w:rPr>
        <w:t xml:space="preserve">Salary:                                   </w:t>
      </w:r>
      <w:r w:rsidR="00DF8F21" w:rsidRPr="00E27653">
        <w:rPr>
          <w:rFonts w:ascii="Arial" w:hAnsi="Arial" w:cs="Arial"/>
          <w:color w:val="000000"/>
          <w:sz w:val="22"/>
          <w:szCs w:val="22"/>
          <w:shd w:val="clear" w:color="auto" w:fill="FFFFFF"/>
        </w:rPr>
        <w:t>£</w:t>
      </w:r>
      <w:r w:rsidR="6BC31CB1" w:rsidRPr="40677118" w:rsidDel="006749AB">
        <w:rPr>
          <w:rFonts w:ascii="Arial" w:hAnsi="Arial" w:cs="Arial"/>
          <w:color w:val="000000"/>
          <w:sz w:val="22"/>
          <w:szCs w:val="22"/>
          <w:shd w:val="clear" w:color="auto" w:fill="FFFFFF"/>
        </w:rPr>
        <w:t xml:space="preserve"> </w:t>
      </w:r>
      <w:r w:rsidR="001249CB">
        <w:rPr>
          <w:rFonts w:ascii="Arial" w:hAnsi="Arial" w:cs="Arial"/>
          <w:color w:val="000000" w:themeColor="text1"/>
          <w:sz w:val="22"/>
          <w:szCs w:val="22"/>
        </w:rPr>
        <w:t>34,000-£36,000 per annum</w:t>
      </w:r>
      <w:r w:rsidR="6BC31CB1" w:rsidRPr="40677118">
        <w:rPr>
          <w:rFonts w:ascii="Arial" w:hAnsi="Arial" w:cs="Arial"/>
          <w:color w:val="000000" w:themeColor="text1"/>
          <w:sz w:val="22"/>
          <w:szCs w:val="22"/>
        </w:rPr>
        <w:t xml:space="preserve"> </w:t>
      </w:r>
    </w:p>
    <w:p w14:paraId="68D79036" w14:textId="77777777" w:rsidR="00427705" w:rsidRPr="00427705" w:rsidRDefault="00427705" w:rsidP="002B35C8">
      <w:pPr>
        <w:pBdr>
          <w:top w:val="single" w:sz="4" w:space="1" w:color="auto"/>
          <w:left w:val="single" w:sz="4" w:space="4" w:color="auto"/>
          <w:bottom w:val="single" w:sz="4" w:space="1" w:color="auto"/>
          <w:right w:val="single" w:sz="4" w:space="4" w:color="auto"/>
        </w:pBdr>
        <w:rPr>
          <w:rFonts w:ascii="Arial" w:hAnsi="Arial" w:cs="Arial"/>
          <w:color w:val="000000"/>
          <w:sz w:val="22"/>
          <w:szCs w:val="22"/>
        </w:rPr>
      </w:pPr>
    </w:p>
    <w:p w14:paraId="36DAAFEC" w14:textId="7FED0DAA" w:rsidR="002B35C8" w:rsidRPr="00427705" w:rsidRDefault="2591516B" w:rsidP="40677118">
      <w:pPr>
        <w:pBdr>
          <w:top w:val="single" w:sz="4" w:space="1" w:color="auto"/>
          <w:left w:val="single" w:sz="4" w:space="4" w:color="auto"/>
          <w:bottom w:val="single" w:sz="4" w:space="1" w:color="auto"/>
          <w:right w:val="single" w:sz="4" w:space="4" w:color="auto"/>
        </w:pBdr>
      </w:pPr>
      <w:r w:rsidRPr="40677118">
        <w:rPr>
          <w:rFonts w:ascii="Arial" w:hAnsi="Arial" w:cs="Arial"/>
          <w:b/>
          <w:bCs/>
          <w:color w:val="000000" w:themeColor="text1"/>
          <w:sz w:val="22"/>
          <w:szCs w:val="22"/>
        </w:rPr>
        <w:t>Hours of work:</w:t>
      </w:r>
      <w:r w:rsidRPr="40677118">
        <w:rPr>
          <w:rFonts w:ascii="Arial" w:hAnsi="Arial" w:cs="Arial"/>
          <w:color w:val="000000" w:themeColor="text1"/>
          <w:sz w:val="22"/>
          <w:szCs w:val="22"/>
        </w:rPr>
        <w:t xml:space="preserve"> </w:t>
      </w:r>
      <w:r w:rsidR="00427705">
        <w:tab/>
      </w:r>
      <w:r w:rsidR="00427705">
        <w:tab/>
      </w:r>
      <w:r w:rsidR="387AB51E" w:rsidRPr="40677118">
        <w:rPr>
          <w:rFonts w:ascii="Arial" w:hAnsi="Arial" w:cs="Arial"/>
          <w:color w:val="000000" w:themeColor="text1"/>
          <w:sz w:val="22"/>
          <w:szCs w:val="22"/>
        </w:rPr>
        <w:t>37.5 (Full-time, subject to flexible working patterns)</w:t>
      </w:r>
    </w:p>
    <w:p w14:paraId="7E9BAFD2" w14:textId="77777777" w:rsidR="002B35C8" w:rsidRPr="008F558F" w:rsidRDefault="002B35C8" w:rsidP="002B35C8">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5B5093F" w14:textId="7204265B" w:rsidR="002B35C8" w:rsidRPr="008F558F" w:rsidRDefault="13C94A9C" w:rsidP="40677118">
      <w:pPr>
        <w:pBdr>
          <w:top w:val="single" w:sz="4" w:space="1" w:color="auto"/>
          <w:left w:val="single" w:sz="4" w:space="4" w:color="auto"/>
          <w:bottom w:val="single" w:sz="4" w:space="1" w:color="auto"/>
          <w:right w:val="single" w:sz="4" w:space="4" w:color="auto"/>
        </w:pBdr>
        <w:ind w:left="2880" w:hanging="2880"/>
      </w:pPr>
      <w:r w:rsidRPr="40677118">
        <w:rPr>
          <w:rFonts w:ascii="Arial" w:hAnsi="Arial" w:cs="Arial"/>
          <w:b/>
          <w:bCs/>
          <w:sz w:val="22"/>
          <w:szCs w:val="22"/>
        </w:rPr>
        <w:t>Location</w:t>
      </w:r>
      <w:r w:rsidRPr="40677118">
        <w:rPr>
          <w:rFonts w:ascii="Arial" w:hAnsi="Arial" w:cs="Arial"/>
          <w:sz w:val="22"/>
          <w:szCs w:val="22"/>
        </w:rPr>
        <w:t>:</w:t>
      </w:r>
      <w:r w:rsidR="002B35C8">
        <w:tab/>
      </w:r>
      <w:r w:rsidR="39E01FF8" w:rsidRPr="40677118">
        <w:rPr>
          <w:rFonts w:ascii="Arial" w:eastAsia="Arial" w:hAnsi="Arial" w:cs="Arial"/>
          <w:sz w:val="22"/>
          <w:szCs w:val="22"/>
        </w:rPr>
        <w:t>Wandsworth (with travel across the borough; hybrid/community-based)</w:t>
      </w:r>
    </w:p>
    <w:p w14:paraId="7D307666" w14:textId="77777777" w:rsidR="002B35C8" w:rsidRPr="008F558F" w:rsidRDefault="002B35C8" w:rsidP="002B35C8">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FDFE8DE" w14:textId="4F2461CB" w:rsidR="002B35C8" w:rsidRDefault="13C94A9C" w:rsidP="40677118">
      <w:pPr>
        <w:pBdr>
          <w:top w:val="single" w:sz="4" w:space="1" w:color="auto"/>
          <w:left w:val="single" w:sz="4" w:space="4" w:color="auto"/>
          <w:bottom w:val="single" w:sz="4" w:space="1" w:color="auto"/>
          <w:right w:val="single" w:sz="4" w:space="4" w:color="auto"/>
        </w:pBdr>
        <w:rPr>
          <w:rFonts w:ascii="Arial" w:hAnsi="Arial" w:cs="Arial"/>
          <w:sz w:val="22"/>
          <w:szCs w:val="22"/>
        </w:rPr>
      </w:pPr>
      <w:r w:rsidRPr="40677118">
        <w:rPr>
          <w:rFonts w:ascii="Arial" w:hAnsi="Arial" w:cs="Arial"/>
          <w:b/>
          <w:bCs/>
          <w:sz w:val="22"/>
          <w:szCs w:val="22"/>
        </w:rPr>
        <w:t>Responsible to</w:t>
      </w:r>
      <w:r w:rsidRPr="40677118">
        <w:rPr>
          <w:rFonts w:ascii="Arial" w:hAnsi="Arial" w:cs="Arial"/>
          <w:sz w:val="22"/>
          <w:szCs w:val="22"/>
        </w:rPr>
        <w:t>:</w:t>
      </w:r>
      <w:r w:rsidR="002B35C8">
        <w:tab/>
      </w:r>
      <w:r w:rsidRPr="40677118">
        <w:rPr>
          <w:rFonts w:ascii="Arial" w:hAnsi="Arial" w:cs="Arial"/>
          <w:sz w:val="22"/>
          <w:szCs w:val="22"/>
        </w:rPr>
        <w:t xml:space="preserve">           </w:t>
      </w:r>
      <w:r w:rsidR="001249CB">
        <w:rPr>
          <w:rFonts w:ascii="Arial" w:hAnsi="Arial" w:cs="Arial"/>
          <w:sz w:val="22"/>
          <w:szCs w:val="22"/>
        </w:rPr>
        <w:t>Services Mana</w:t>
      </w:r>
      <w:r w:rsidR="6A2F8CE1" w:rsidRPr="40677118">
        <w:rPr>
          <w:rFonts w:ascii="Arial" w:hAnsi="Arial" w:cs="Arial"/>
          <w:sz w:val="22"/>
          <w:szCs w:val="22"/>
        </w:rPr>
        <w:t>ger</w:t>
      </w:r>
    </w:p>
    <w:p w14:paraId="6CF2C6AF" w14:textId="77777777" w:rsidR="0070617E" w:rsidRPr="008F558F" w:rsidRDefault="0070617E" w:rsidP="0070617E">
      <w:pPr>
        <w:pBdr>
          <w:top w:val="single" w:sz="4" w:space="1" w:color="auto"/>
          <w:left w:val="single" w:sz="4" w:space="4" w:color="auto"/>
          <w:bottom w:val="single" w:sz="4" w:space="1" w:color="auto"/>
          <w:right w:val="single" w:sz="4" w:space="4" w:color="auto"/>
        </w:pBdr>
        <w:rPr>
          <w:rFonts w:ascii="Arial" w:hAnsi="Arial" w:cs="Arial"/>
          <w:b/>
          <w:sz w:val="22"/>
          <w:szCs w:val="22"/>
        </w:rPr>
      </w:pPr>
    </w:p>
    <w:p w14:paraId="0BF575B4" w14:textId="229EAEA9" w:rsidR="002B35C8" w:rsidRPr="008F558F" w:rsidRDefault="002B35C8" w:rsidP="002B35C8">
      <w:pPr>
        <w:pBdr>
          <w:top w:val="single" w:sz="4" w:space="1" w:color="auto"/>
          <w:left w:val="single" w:sz="4" w:space="4" w:color="auto"/>
          <w:bottom w:val="single" w:sz="4" w:space="1" w:color="auto"/>
          <w:right w:val="single" w:sz="4" w:space="4" w:color="auto"/>
        </w:pBdr>
        <w:ind w:left="2835" w:hanging="2835"/>
        <w:rPr>
          <w:rFonts w:ascii="Arial" w:hAnsi="Arial" w:cs="Arial"/>
          <w:sz w:val="22"/>
          <w:szCs w:val="22"/>
        </w:rPr>
      </w:pPr>
      <w:r w:rsidRPr="008F558F">
        <w:rPr>
          <w:rFonts w:ascii="Arial" w:hAnsi="Arial" w:cs="Arial"/>
          <w:b/>
          <w:sz w:val="22"/>
          <w:szCs w:val="22"/>
        </w:rPr>
        <w:t>Length of Contract</w:t>
      </w:r>
      <w:r w:rsidRPr="008F558F">
        <w:rPr>
          <w:rFonts w:ascii="Arial" w:hAnsi="Arial" w:cs="Arial"/>
          <w:sz w:val="22"/>
          <w:szCs w:val="22"/>
        </w:rPr>
        <w:t>:             Permanent</w:t>
      </w:r>
      <w:r w:rsidR="001249CB">
        <w:rPr>
          <w:rFonts w:ascii="Arial" w:hAnsi="Arial" w:cs="Arial"/>
          <w:sz w:val="22"/>
          <w:szCs w:val="22"/>
        </w:rPr>
        <w:t>,</w:t>
      </w:r>
      <w:r w:rsidRPr="008F558F">
        <w:rPr>
          <w:rFonts w:ascii="Arial" w:hAnsi="Arial" w:cs="Arial"/>
          <w:sz w:val="22"/>
          <w:szCs w:val="22"/>
        </w:rPr>
        <w:t xml:space="preserve"> subject to fundin</w:t>
      </w:r>
      <w:r w:rsidR="001249CB">
        <w:rPr>
          <w:rFonts w:ascii="Arial" w:hAnsi="Arial" w:cs="Arial"/>
          <w:sz w:val="22"/>
          <w:szCs w:val="22"/>
        </w:rPr>
        <w:t>g and successful completion of 5</w:t>
      </w:r>
      <w:r w:rsidRPr="008F558F">
        <w:rPr>
          <w:rFonts w:ascii="Arial" w:hAnsi="Arial" w:cs="Arial"/>
          <w:sz w:val="22"/>
          <w:szCs w:val="22"/>
        </w:rPr>
        <w:t xml:space="preserve"> months</w:t>
      </w:r>
      <w:r w:rsidR="001249CB">
        <w:rPr>
          <w:rFonts w:ascii="Arial" w:hAnsi="Arial" w:cs="Arial"/>
          <w:sz w:val="22"/>
          <w:szCs w:val="22"/>
        </w:rPr>
        <w:t>’</w:t>
      </w:r>
      <w:r w:rsidRPr="008F558F">
        <w:rPr>
          <w:rFonts w:ascii="Arial" w:hAnsi="Arial" w:cs="Arial"/>
          <w:sz w:val="22"/>
          <w:szCs w:val="22"/>
        </w:rPr>
        <w:t xml:space="preserve"> probation </w:t>
      </w:r>
    </w:p>
    <w:p w14:paraId="62B120D4" w14:textId="77777777" w:rsidR="002B35C8" w:rsidRPr="002B35C8" w:rsidRDefault="002B35C8" w:rsidP="002B35C8">
      <w:pPr>
        <w:rPr>
          <w:rFonts w:ascii="Arial" w:hAnsi="Arial" w:cs="Arial"/>
          <w:b/>
          <w:sz w:val="28"/>
          <w:szCs w:val="28"/>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5"/>
      </w:tblGrid>
      <w:tr w:rsidR="002B35C8" w:rsidRPr="002B35C8" w14:paraId="4335BC38" w14:textId="77777777" w:rsidTr="40677118">
        <w:tc>
          <w:tcPr>
            <w:tcW w:w="10065" w:type="dxa"/>
          </w:tcPr>
          <w:p w14:paraId="404545D3" w14:textId="77777777" w:rsidR="002B35C8" w:rsidRPr="002B35C8" w:rsidRDefault="002B35C8" w:rsidP="007369DE">
            <w:pPr>
              <w:pStyle w:val="Heading3"/>
              <w:rPr>
                <w:rFonts w:ascii="Arial" w:hAnsi="Arial" w:cs="Arial"/>
                <w:color w:val="auto"/>
              </w:rPr>
            </w:pPr>
            <w:r w:rsidRPr="002B35C8">
              <w:rPr>
                <w:rFonts w:ascii="Arial" w:hAnsi="Arial" w:cs="Arial"/>
                <w:color w:val="auto"/>
                <w:sz w:val="22"/>
              </w:rPr>
              <w:t>1. Job Purpose &amp; Person Profile</w:t>
            </w:r>
          </w:p>
          <w:p w14:paraId="3C947D34" w14:textId="77777777" w:rsidR="002B35C8" w:rsidRPr="002B35C8" w:rsidRDefault="002B35C8" w:rsidP="007369DE">
            <w:pPr>
              <w:ind w:left="360"/>
              <w:jc w:val="both"/>
              <w:rPr>
                <w:rFonts w:ascii="Arial" w:hAnsi="Arial" w:cs="Arial"/>
                <w:sz w:val="22"/>
                <w:szCs w:val="22"/>
              </w:rPr>
            </w:pPr>
          </w:p>
          <w:p w14:paraId="059B5B72" w14:textId="48391748" w:rsidR="1378582D" w:rsidRDefault="1378582D" w:rsidP="40677118">
            <w:pPr>
              <w:spacing w:before="240" w:after="240"/>
              <w:jc w:val="both"/>
            </w:pPr>
            <w:r w:rsidRPr="40677118">
              <w:rPr>
                <w:rFonts w:ascii="Arial" w:eastAsia="Arial" w:hAnsi="Arial" w:cs="Arial"/>
                <w:sz w:val="22"/>
                <w:szCs w:val="22"/>
              </w:rPr>
              <w:t>The Wandsworth Mental Health Floating Support Service, delivered by Richmond Borough Mind (RB Mind),</w:t>
            </w:r>
            <w:r w:rsidR="001249CB">
              <w:rPr>
                <w:rFonts w:ascii="Arial" w:eastAsia="Arial" w:hAnsi="Arial" w:cs="Arial"/>
                <w:sz w:val="22"/>
                <w:szCs w:val="22"/>
              </w:rPr>
              <w:t xml:space="preserve"> provides flexible, person-</w:t>
            </w:r>
            <w:proofErr w:type="spellStart"/>
            <w:r w:rsidR="001249CB">
              <w:rPr>
                <w:rFonts w:ascii="Arial" w:eastAsia="Arial" w:hAnsi="Arial" w:cs="Arial"/>
                <w:sz w:val="22"/>
                <w:szCs w:val="22"/>
              </w:rPr>
              <w:t>cent</w:t>
            </w:r>
            <w:r w:rsidRPr="40677118">
              <w:rPr>
                <w:rFonts w:ascii="Arial" w:eastAsia="Arial" w:hAnsi="Arial" w:cs="Arial"/>
                <w:sz w:val="22"/>
                <w:szCs w:val="22"/>
              </w:rPr>
              <w:t>red</w:t>
            </w:r>
            <w:proofErr w:type="spellEnd"/>
            <w:r w:rsidRPr="40677118">
              <w:rPr>
                <w:rFonts w:ascii="Arial" w:eastAsia="Arial" w:hAnsi="Arial" w:cs="Arial"/>
                <w:sz w:val="22"/>
                <w:szCs w:val="22"/>
              </w:rPr>
              <w:t>, and outcome-focused support to adults experiencing mental health challenges across the borough. The service operates on a sessional and time-limited model ranging from brief interventions to 6-month intensive support, empowering individuals to sustain their tenancies, build independence, and access community resources. Grounded in Care Act 2014 principles, trauma-informed care, and positive risk-taking, the service works in close partnership with Wandsworth Adult Social Care, housing providers, primary care, and local VCSE partners to deliver holistic, multi-agency reablement pathways.</w:t>
            </w:r>
          </w:p>
          <w:p w14:paraId="0208374E" w14:textId="5C4940BA" w:rsidR="1378582D" w:rsidRDefault="1378582D" w:rsidP="40677118">
            <w:pPr>
              <w:spacing w:before="240" w:after="240"/>
              <w:jc w:val="both"/>
            </w:pPr>
            <w:r w:rsidRPr="40677118">
              <w:rPr>
                <w:rFonts w:ascii="Arial" w:eastAsia="Arial" w:hAnsi="Arial" w:cs="Arial"/>
                <w:sz w:val="22"/>
                <w:szCs w:val="22"/>
              </w:rPr>
              <w:t>Operating in a Lead Worker capacity, the Floating Support Coordinator acts as the operational and key liaison lead for the service. The post holder manages day-to-day service coordination, leads intake and triage processes within strict timeframe KPIs, facilitates weekly RAG flow meetings, and provides reflective supervision to the support team. While overseeing service quality, data governance, and multi-agency stakeholder relationships, the Coordinator holds a small targeted caseload of highly complex or high-risk cases and acts as the essential operational link between frontline staff and the Designated Safeguarding Leads (Head of Services and Services Manager).</w:t>
            </w:r>
          </w:p>
          <w:p w14:paraId="17F8EA00" w14:textId="22F38286" w:rsidR="0070617E" w:rsidRPr="00427705" w:rsidRDefault="0070617E" w:rsidP="007369DE">
            <w:pPr>
              <w:ind w:right="283"/>
              <w:jc w:val="both"/>
              <w:rPr>
                <w:rFonts w:ascii="Arial" w:hAnsi="Arial" w:cs="Arial"/>
                <w:sz w:val="22"/>
                <w:szCs w:val="22"/>
              </w:rPr>
            </w:pPr>
          </w:p>
        </w:tc>
      </w:tr>
    </w:tbl>
    <w:p w14:paraId="7F828F59" w14:textId="77777777" w:rsidR="002B35C8" w:rsidRPr="002B35C8" w:rsidRDefault="002B35C8" w:rsidP="002B35C8">
      <w:pPr>
        <w:rPr>
          <w:rFonts w:ascii="Arial" w:hAnsi="Arial" w:cs="Arial"/>
          <w:sz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5"/>
      </w:tblGrid>
      <w:tr w:rsidR="002B35C8" w:rsidRPr="002B35C8" w14:paraId="4930DFE4" w14:textId="77777777" w:rsidTr="40677118">
        <w:tc>
          <w:tcPr>
            <w:tcW w:w="10065" w:type="dxa"/>
          </w:tcPr>
          <w:p w14:paraId="7AB954AE" w14:textId="156FC490" w:rsidR="0054153D" w:rsidRDefault="002B35C8" w:rsidP="0054153D">
            <w:pPr>
              <w:rPr>
                <w:rFonts w:ascii="Arial" w:hAnsi="Arial" w:cs="Arial"/>
                <w:b/>
                <w:sz w:val="22"/>
              </w:rPr>
            </w:pPr>
            <w:r w:rsidRPr="002B35C8">
              <w:rPr>
                <w:rFonts w:ascii="Arial" w:hAnsi="Arial" w:cs="Arial"/>
                <w:b/>
                <w:sz w:val="22"/>
              </w:rPr>
              <w:t>Duties and Responsibilities</w:t>
            </w:r>
          </w:p>
          <w:p w14:paraId="67D42108" w14:textId="77777777" w:rsidR="00650FB5" w:rsidRDefault="00650FB5" w:rsidP="0054153D">
            <w:pPr>
              <w:rPr>
                <w:rFonts w:ascii="Arial" w:hAnsi="Arial" w:cs="Arial"/>
                <w:b/>
                <w:sz w:val="22"/>
              </w:rPr>
            </w:pPr>
          </w:p>
          <w:p w14:paraId="0BBC964D" w14:textId="71754FF8" w:rsidR="07716124" w:rsidRDefault="07716124" w:rsidP="40677118">
            <w:pPr>
              <w:jc w:val="both"/>
            </w:pPr>
            <w:r w:rsidRPr="40677118">
              <w:rPr>
                <w:rFonts w:ascii="Arial" w:eastAsia="Arial" w:hAnsi="Arial" w:cs="Arial"/>
                <w:b/>
                <w:bCs/>
                <w:sz w:val="22"/>
                <w:szCs w:val="22"/>
              </w:rPr>
              <w:t>1. Service Delivery &amp; Caseload Coordination</w:t>
            </w:r>
          </w:p>
          <w:p w14:paraId="052512A4" w14:textId="03096821" w:rsidR="07716124" w:rsidRDefault="07716124" w:rsidP="40677118">
            <w:pPr>
              <w:pStyle w:val="ListParagraph"/>
              <w:numPr>
                <w:ilvl w:val="0"/>
                <w:numId w:val="15"/>
              </w:numPr>
              <w:spacing w:before="240" w:after="240"/>
              <w:jc w:val="both"/>
              <w:rPr>
                <w:rFonts w:ascii="Arial" w:eastAsia="Arial" w:hAnsi="Arial" w:cs="Arial"/>
                <w:sz w:val="22"/>
                <w:szCs w:val="22"/>
              </w:rPr>
            </w:pPr>
            <w:r w:rsidRPr="40677118">
              <w:rPr>
                <w:rFonts w:ascii="Arial" w:eastAsia="Arial" w:hAnsi="Arial" w:cs="Arial"/>
                <w:sz w:val="22"/>
                <w:szCs w:val="22"/>
              </w:rPr>
              <w:t>Manage the service duty function, triaging incoming referrals within 72 hours and confirming outcomes within 3–7 days in line with contract requirements.</w:t>
            </w:r>
          </w:p>
          <w:p w14:paraId="54E3F6DC" w14:textId="20DA99D0" w:rsidR="07716124" w:rsidRDefault="07716124" w:rsidP="40677118">
            <w:pPr>
              <w:pStyle w:val="ListParagraph"/>
              <w:numPr>
                <w:ilvl w:val="0"/>
                <w:numId w:val="15"/>
              </w:numPr>
              <w:spacing w:before="240" w:after="240"/>
              <w:jc w:val="both"/>
              <w:rPr>
                <w:rFonts w:ascii="Arial" w:eastAsia="Arial" w:hAnsi="Arial" w:cs="Arial"/>
                <w:sz w:val="22"/>
                <w:szCs w:val="22"/>
              </w:rPr>
            </w:pPr>
            <w:r w:rsidRPr="40677118">
              <w:rPr>
                <w:rFonts w:ascii="Arial" w:eastAsia="Arial" w:hAnsi="Arial" w:cs="Arial"/>
                <w:sz w:val="22"/>
                <w:szCs w:val="22"/>
              </w:rPr>
              <w:t xml:space="preserve">Coordinate the sessional delivery model (ranging from 4 weeks to 6 months), ensuring appropriate allocation of 1-to-1, </w:t>
            </w:r>
            <w:proofErr w:type="gramStart"/>
            <w:r w:rsidRPr="40677118">
              <w:rPr>
                <w:rFonts w:ascii="Arial" w:eastAsia="Arial" w:hAnsi="Arial" w:cs="Arial"/>
                <w:sz w:val="22"/>
                <w:szCs w:val="22"/>
              </w:rPr>
              <w:t>group</w:t>
            </w:r>
            <w:proofErr w:type="gramEnd"/>
            <w:r w:rsidRPr="40677118">
              <w:rPr>
                <w:rFonts w:ascii="Arial" w:eastAsia="Arial" w:hAnsi="Arial" w:cs="Arial"/>
                <w:sz w:val="22"/>
                <w:szCs w:val="22"/>
              </w:rPr>
              <w:t>, virtual, and in-reach support.</w:t>
            </w:r>
          </w:p>
          <w:p w14:paraId="70200E67" w14:textId="19DC6244" w:rsidR="07716124" w:rsidRDefault="07716124" w:rsidP="40677118">
            <w:pPr>
              <w:pStyle w:val="ListParagraph"/>
              <w:numPr>
                <w:ilvl w:val="0"/>
                <w:numId w:val="15"/>
              </w:numPr>
              <w:spacing w:before="240" w:after="240"/>
              <w:jc w:val="both"/>
              <w:rPr>
                <w:rFonts w:ascii="Arial" w:eastAsia="Arial" w:hAnsi="Arial" w:cs="Arial"/>
                <w:sz w:val="22"/>
                <w:szCs w:val="22"/>
              </w:rPr>
            </w:pPr>
            <w:r w:rsidRPr="40677118">
              <w:rPr>
                <w:rFonts w:ascii="Arial" w:eastAsia="Arial" w:hAnsi="Arial" w:cs="Arial"/>
                <w:sz w:val="22"/>
                <w:szCs w:val="22"/>
              </w:rPr>
              <w:t>Facilitate weekly RAG tracking meetings to monitor client progress, step-up/step-down intervention levels, and prevent support drift or bottlenecks.</w:t>
            </w:r>
          </w:p>
          <w:p w14:paraId="765C7C5B" w14:textId="3FA2A603" w:rsidR="07716124" w:rsidRDefault="07716124" w:rsidP="40677118">
            <w:pPr>
              <w:pStyle w:val="ListParagraph"/>
              <w:numPr>
                <w:ilvl w:val="0"/>
                <w:numId w:val="15"/>
              </w:numPr>
              <w:spacing w:before="240" w:after="240"/>
              <w:jc w:val="both"/>
              <w:rPr>
                <w:rFonts w:ascii="Arial" w:eastAsia="Arial" w:hAnsi="Arial" w:cs="Arial"/>
                <w:sz w:val="22"/>
                <w:szCs w:val="22"/>
              </w:rPr>
            </w:pPr>
            <w:r w:rsidRPr="40677118">
              <w:rPr>
                <w:rFonts w:ascii="Arial" w:eastAsia="Arial" w:hAnsi="Arial" w:cs="Arial"/>
                <w:sz w:val="22"/>
                <w:szCs w:val="22"/>
              </w:rPr>
              <w:t>Hold a small, specialized caseload of complex cases requiring high-level multi-agency coordination or intensive risk management.</w:t>
            </w:r>
          </w:p>
          <w:p w14:paraId="43C11B35" w14:textId="2E2DA93A" w:rsidR="07716124" w:rsidRDefault="07716124" w:rsidP="40677118">
            <w:pPr>
              <w:pStyle w:val="ListParagraph"/>
              <w:numPr>
                <w:ilvl w:val="0"/>
                <w:numId w:val="15"/>
              </w:numPr>
              <w:spacing w:before="240" w:after="240"/>
              <w:jc w:val="both"/>
              <w:rPr>
                <w:rFonts w:ascii="Arial" w:eastAsia="Arial" w:hAnsi="Arial" w:cs="Arial"/>
                <w:sz w:val="22"/>
                <w:szCs w:val="22"/>
              </w:rPr>
            </w:pPr>
            <w:r w:rsidRPr="40677118">
              <w:rPr>
                <w:rFonts w:ascii="Arial" w:eastAsia="Arial" w:hAnsi="Arial" w:cs="Arial"/>
                <w:sz w:val="22"/>
                <w:szCs w:val="22"/>
              </w:rPr>
              <w:lastRenderedPageBreak/>
              <w:t>Oversee structured transition and exit planning, including the delivery of 3–6 month post-support follow-up check-ins.</w:t>
            </w:r>
          </w:p>
          <w:p w14:paraId="29E9B220" w14:textId="596766DD" w:rsidR="0070617E" w:rsidRDefault="07716124" w:rsidP="40677118">
            <w:pPr>
              <w:jc w:val="both"/>
            </w:pPr>
            <w:r w:rsidRPr="40677118">
              <w:rPr>
                <w:rFonts w:ascii="Arial" w:eastAsia="Arial" w:hAnsi="Arial" w:cs="Arial"/>
                <w:b/>
                <w:bCs/>
                <w:sz w:val="22"/>
                <w:szCs w:val="22"/>
                <w:lang w:val="en-GB"/>
              </w:rPr>
              <w:t>2. Staff Leadership, Supervision &amp; Wellbeing</w:t>
            </w:r>
          </w:p>
          <w:p w14:paraId="5DE12F74" w14:textId="6016EB36" w:rsidR="0070617E" w:rsidRDefault="07716124" w:rsidP="40677118">
            <w:pPr>
              <w:pStyle w:val="ListParagraph"/>
              <w:numPr>
                <w:ilvl w:val="0"/>
                <w:numId w:val="16"/>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Provide regular line management, monthly reflective practice supervision, and operational guidance to direct reports.</w:t>
            </w:r>
          </w:p>
          <w:p w14:paraId="2E29FF26" w14:textId="4B54F032" w:rsidR="0070617E" w:rsidRDefault="07716124" w:rsidP="40677118">
            <w:pPr>
              <w:pStyle w:val="ListParagraph"/>
              <w:numPr>
                <w:ilvl w:val="0"/>
                <w:numId w:val="16"/>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Support team members through caseload management, joint home visits, and observed practice evaluations.</w:t>
            </w:r>
          </w:p>
          <w:p w14:paraId="4DB2D8BD" w14:textId="06FDCF17" w:rsidR="0070617E" w:rsidRDefault="07716124" w:rsidP="40677118">
            <w:pPr>
              <w:pStyle w:val="ListParagraph"/>
              <w:numPr>
                <w:ilvl w:val="0"/>
                <w:numId w:val="16"/>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Foster a positive, inclusive, and trauma-informed team culture, actively embedding staff wellbeing initiatives and EAP support systems.</w:t>
            </w:r>
          </w:p>
          <w:p w14:paraId="239A7222" w14:textId="0B570EF5" w:rsidR="00650FB5" w:rsidRDefault="07716124" w:rsidP="40677118">
            <w:pPr>
              <w:jc w:val="both"/>
            </w:pPr>
            <w:r w:rsidRPr="40677118">
              <w:rPr>
                <w:rFonts w:ascii="Arial" w:eastAsia="Arial" w:hAnsi="Arial" w:cs="Arial"/>
                <w:b/>
                <w:bCs/>
                <w:sz w:val="22"/>
                <w:szCs w:val="22"/>
                <w:lang w:val="en-GB"/>
              </w:rPr>
              <w:t>3. Safeguarding &amp; Risk Management</w:t>
            </w:r>
          </w:p>
          <w:p w14:paraId="79CF8665" w14:textId="162DE1E2" w:rsidR="00650FB5" w:rsidRDefault="07716124" w:rsidP="40677118">
            <w:pPr>
              <w:pStyle w:val="ListParagraph"/>
              <w:numPr>
                <w:ilvl w:val="0"/>
                <w:numId w:val="15"/>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Act as the key operational liaison between frontline staff and the Designated Safeguarding Leads (Head of Services and Services Manager), escalating risks and ensuring timely reporting.</w:t>
            </w:r>
          </w:p>
          <w:p w14:paraId="487BC951" w14:textId="390F7BEB" w:rsidR="00650FB5" w:rsidRDefault="07716124" w:rsidP="40677118">
            <w:pPr>
              <w:pStyle w:val="ListParagraph"/>
              <w:numPr>
                <w:ilvl w:val="0"/>
                <w:numId w:val="15"/>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Support frontline staff with initial safeguarding concerns, facilitating internal case huddles before escalating to the DSLs or Adult Social Care.</w:t>
            </w:r>
          </w:p>
          <w:p w14:paraId="05498163" w14:textId="6DEC9900" w:rsidR="00650FB5" w:rsidRDefault="07716124" w:rsidP="40677118">
            <w:pPr>
              <w:pStyle w:val="ListParagraph"/>
              <w:numPr>
                <w:ilvl w:val="0"/>
                <w:numId w:val="15"/>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Oversee trauma-informed risk assessment frameworks, positive risk-taking protocols, and dynamic safety planning across the team.</w:t>
            </w:r>
          </w:p>
          <w:p w14:paraId="79E60478" w14:textId="6DFCE79A" w:rsidR="00650FB5" w:rsidRDefault="07716124" w:rsidP="40677118">
            <w:pPr>
              <w:pStyle w:val="ListParagraph"/>
              <w:numPr>
                <w:ilvl w:val="0"/>
                <w:numId w:val="15"/>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Participate in multi-agency safety planning, including MAPPA, CMHT reviews, Care Programme Approach (CPA) meetings, and hospital discharge pathways.</w:t>
            </w:r>
          </w:p>
          <w:p w14:paraId="5F370875" w14:textId="483055CD" w:rsidR="00A42297" w:rsidRPr="0070617E" w:rsidRDefault="07716124" w:rsidP="40677118">
            <w:pPr>
              <w:jc w:val="both"/>
            </w:pPr>
            <w:r w:rsidRPr="40677118">
              <w:rPr>
                <w:rFonts w:ascii="Arial" w:eastAsia="Arial" w:hAnsi="Arial" w:cs="Arial"/>
                <w:b/>
                <w:bCs/>
                <w:sz w:val="22"/>
                <w:szCs w:val="22"/>
                <w:lang w:val="en-GB"/>
              </w:rPr>
              <w:t>4. Quality Assurance, KPIs &amp; Data Governance</w:t>
            </w:r>
          </w:p>
          <w:p w14:paraId="4E50B1BF" w14:textId="0D3B4096" w:rsidR="00A42297" w:rsidRPr="0070617E" w:rsidRDefault="07716124" w:rsidP="40677118">
            <w:pPr>
              <w:pStyle w:val="ListParagraph"/>
              <w:numPr>
                <w:ilvl w:val="0"/>
                <w:numId w:val="15"/>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Conduct monthly case file audits and quality checks on support plans and risk assessments to ensure Care Act compliance.</w:t>
            </w:r>
          </w:p>
          <w:p w14:paraId="4A4C5B6E" w14:textId="20601E85" w:rsidR="00A42297" w:rsidRPr="0070617E" w:rsidRDefault="07716124" w:rsidP="40677118">
            <w:pPr>
              <w:pStyle w:val="ListParagraph"/>
              <w:numPr>
                <w:ilvl w:val="0"/>
                <w:numId w:val="15"/>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 xml:space="preserve">Monitor, collect, and report on performance indicators (KPIs), including referral response times, engagement rates, and planned positive exits (target </w:t>
            </w:r>
            <w:proofErr w:type="gramStart"/>
            <w:r w:rsidRPr="40677118">
              <w:rPr>
                <w:rFonts w:ascii="Arial" w:eastAsia="Arial" w:hAnsi="Arial" w:cs="Arial"/>
                <w:sz w:val="22"/>
                <w:szCs w:val="22"/>
                <w:lang w:val="en-GB"/>
              </w:rPr>
              <w:t>70%</w:t>
            </w:r>
            <w:proofErr w:type="gramEnd"/>
            <w:r w:rsidRPr="40677118">
              <w:rPr>
                <w:rFonts w:ascii="Arial" w:eastAsia="Arial" w:hAnsi="Arial" w:cs="Arial"/>
                <w:sz w:val="22"/>
                <w:szCs w:val="22"/>
                <w:lang w:val="en-GB"/>
              </w:rPr>
              <w:t>+).</w:t>
            </w:r>
          </w:p>
          <w:p w14:paraId="3EEA0F5A" w14:textId="073418B7" w:rsidR="00A42297" w:rsidRPr="0070617E" w:rsidRDefault="001249CB" w:rsidP="40677118">
            <w:pPr>
              <w:pStyle w:val="ListParagraph"/>
              <w:numPr>
                <w:ilvl w:val="0"/>
                <w:numId w:val="15"/>
              </w:numPr>
              <w:spacing w:before="240" w:after="240"/>
              <w:jc w:val="both"/>
              <w:rPr>
                <w:rFonts w:ascii="Arial" w:eastAsia="Arial" w:hAnsi="Arial" w:cs="Arial"/>
                <w:sz w:val="22"/>
                <w:szCs w:val="22"/>
                <w:lang w:val="en-GB"/>
              </w:rPr>
            </w:pPr>
            <w:r>
              <w:rPr>
                <w:rFonts w:ascii="Arial" w:eastAsia="Arial" w:hAnsi="Arial" w:cs="Arial"/>
                <w:sz w:val="22"/>
                <w:szCs w:val="22"/>
                <w:lang w:val="en-GB"/>
              </w:rPr>
              <w:t>Track and analys</w:t>
            </w:r>
            <w:r w:rsidR="07716124" w:rsidRPr="40677118">
              <w:rPr>
                <w:rFonts w:ascii="Arial" w:eastAsia="Arial" w:hAnsi="Arial" w:cs="Arial"/>
                <w:sz w:val="22"/>
                <w:szCs w:val="22"/>
                <w:lang w:val="en-GB"/>
              </w:rPr>
              <w:t>e Equalities, Diversity, and Inclusion (EDI) data across protected characteristics to ensure equitable service access and address health disproportionalities.</w:t>
            </w:r>
          </w:p>
          <w:p w14:paraId="6337764F" w14:textId="3A42A802" w:rsidR="00A42297" w:rsidRPr="0070617E" w:rsidRDefault="07716124" w:rsidP="40677118">
            <w:pPr>
              <w:pStyle w:val="ListParagraph"/>
              <w:numPr>
                <w:ilvl w:val="0"/>
                <w:numId w:val="15"/>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Maintain strict adherence to UK GDPR, Data Protection Impact Assessments (DPIA), and information-sharing protocols.</w:t>
            </w:r>
          </w:p>
          <w:p w14:paraId="7F8F85B5" w14:textId="3E256AF2" w:rsidR="00A42297" w:rsidRPr="0070617E" w:rsidRDefault="07716124" w:rsidP="40677118">
            <w:pPr>
              <w:spacing w:before="240" w:after="240"/>
              <w:jc w:val="both"/>
            </w:pPr>
            <w:r w:rsidRPr="40677118">
              <w:rPr>
                <w:rFonts w:ascii="Arial" w:eastAsia="Arial" w:hAnsi="Arial" w:cs="Arial"/>
                <w:b/>
                <w:bCs/>
                <w:sz w:val="22"/>
                <w:szCs w:val="22"/>
                <w:lang w:val="en-GB"/>
              </w:rPr>
              <w:t>5. Partnership &amp; Stakeholder Engagement</w:t>
            </w:r>
          </w:p>
          <w:p w14:paraId="40B051BE" w14:textId="4DD9C7C3" w:rsidR="00A42297" w:rsidRPr="0070617E" w:rsidRDefault="07716124" w:rsidP="40677118">
            <w:pPr>
              <w:pStyle w:val="ListParagraph"/>
              <w:numPr>
                <w:ilvl w:val="0"/>
                <w:numId w:val="1"/>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Establish strong working relationships with Wandsworth Adult Social Care, local housing teams, SHAP, CMHTs, Primary Care, and acute hospital trusts.</w:t>
            </w:r>
          </w:p>
          <w:p w14:paraId="0590F61F" w14:textId="76962953" w:rsidR="00A42297" w:rsidRPr="0070617E" w:rsidRDefault="07716124" w:rsidP="40677118">
            <w:pPr>
              <w:pStyle w:val="ListParagraph"/>
              <w:numPr>
                <w:ilvl w:val="0"/>
                <w:numId w:val="1"/>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Collaborate with local Voluntary, Community, and Social Enterprise (VCSE) partners (e.g., WCEN, Sound Minds, Wandsworth Care Alliance) to drive culturally sensitive outreach.</w:t>
            </w:r>
          </w:p>
          <w:p w14:paraId="75B3787C" w14:textId="12F87C53" w:rsidR="00A42297" w:rsidRPr="0070617E" w:rsidRDefault="07716124" w:rsidP="40677118">
            <w:pPr>
              <w:pStyle w:val="ListParagraph"/>
              <w:numPr>
                <w:ilvl w:val="0"/>
                <w:numId w:val="1"/>
              </w:numPr>
              <w:spacing w:before="240" w:after="240"/>
              <w:jc w:val="both"/>
              <w:rPr>
                <w:rFonts w:ascii="Arial" w:eastAsia="Arial" w:hAnsi="Arial" w:cs="Arial"/>
                <w:sz w:val="22"/>
                <w:szCs w:val="22"/>
                <w:lang w:val="en-GB"/>
              </w:rPr>
            </w:pPr>
            <w:r w:rsidRPr="40677118">
              <w:rPr>
                <w:rFonts w:ascii="Arial" w:eastAsia="Arial" w:hAnsi="Arial" w:cs="Arial"/>
                <w:sz w:val="22"/>
                <w:szCs w:val="22"/>
                <w:lang w:val="en-GB"/>
              </w:rPr>
              <w:t>Coordinate with technology and digital inclusion partners to integrate digital tools and assistive technology into client recovery plans.</w:t>
            </w:r>
          </w:p>
          <w:p w14:paraId="68DB370D" w14:textId="77777777" w:rsidR="0070617E" w:rsidRPr="0070617E" w:rsidRDefault="0070617E" w:rsidP="0070617E">
            <w:pPr>
              <w:rPr>
                <w:rFonts w:ascii="Arial" w:hAnsi="Arial" w:cs="Arial"/>
                <w:bCs/>
                <w:lang w:val="en-GB"/>
              </w:rPr>
            </w:pPr>
            <w:r w:rsidRPr="0070617E">
              <w:rPr>
                <w:rFonts w:ascii="Arial" w:hAnsi="Arial" w:cs="Arial"/>
                <w:b/>
                <w:bCs/>
                <w:lang w:val="en-GB"/>
              </w:rPr>
              <w:t>General Duties:</w:t>
            </w:r>
          </w:p>
          <w:p w14:paraId="3CDBDA25" w14:textId="77777777" w:rsidR="0070617E" w:rsidRPr="0070617E" w:rsidRDefault="0070617E" w:rsidP="0070617E">
            <w:pPr>
              <w:numPr>
                <w:ilvl w:val="0"/>
                <w:numId w:val="17"/>
              </w:numPr>
              <w:rPr>
                <w:rFonts w:ascii="Arial" w:hAnsi="Arial" w:cs="Arial"/>
                <w:bCs/>
                <w:lang w:val="en-GB"/>
              </w:rPr>
            </w:pPr>
            <w:r w:rsidRPr="0070617E">
              <w:rPr>
                <w:rFonts w:ascii="Arial" w:hAnsi="Arial" w:cs="Arial"/>
                <w:bCs/>
                <w:lang w:val="en-GB"/>
              </w:rPr>
              <w:t xml:space="preserve">Complete all mandatory training including (but not limited to) safeguarding adults and children, health and safety, first aid, data protection, and equality and diversity. </w:t>
            </w:r>
          </w:p>
          <w:p w14:paraId="594C90E9" w14:textId="77777777" w:rsidR="0070617E" w:rsidRPr="0070617E" w:rsidRDefault="0070617E" w:rsidP="0070617E">
            <w:pPr>
              <w:numPr>
                <w:ilvl w:val="0"/>
                <w:numId w:val="17"/>
              </w:numPr>
              <w:rPr>
                <w:rFonts w:ascii="Arial" w:hAnsi="Arial" w:cs="Arial"/>
                <w:bCs/>
                <w:lang w:val="en-GB"/>
              </w:rPr>
            </w:pPr>
            <w:r w:rsidRPr="0070617E">
              <w:rPr>
                <w:rFonts w:ascii="Arial" w:hAnsi="Arial" w:cs="Arial"/>
                <w:bCs/>
                <w:lang w:val="en-GB"/>
              </w:rPr>
              <w:t xml:space="preserve">Comply with and promote RB Mind’s Equal Opportunities, Code of Conduct, Health and Safety, Disclosure of Information Policies, and Safeguarding (Working with Vulnerable Adults Policy). </w:t>
            </w:r>
          </w:p>
          <w:p w14:paraId="696021D2" w14:textId="77777777" w:rsidR="0070617E" w:rsidRPr="0070617E" w:rsidRDefault="0070617E" w:rsidP="0070617E">
            <w:pPr>
              <w:numPr>
                <w:ilvl w:val="0"/>
                <w:numId w:val="17"/>
              </w:numPr>
              <w:rPr>
                <w:rFonts w:ascii="Arial" w:hAnsi="Arial" w:cs="Arial"/>
                <w:bCs/>
                <w:lang w:val="en-GB"/>
              </w:rPr>
            </w:pPr>
            <w:r w:rsidRPr="0070617E">
              <w:rPr>
                <w:rFonts w:ascii="Arial" w:hAnsi="Arial" w:cs="Arial"/>
                <w:bCs/>
                <w:lang w:val="en-GB"/>
              </w:rPr>
              <w:t xml:space="preserve">Attend all organisational meetings and events as required. </w:t>
            </w:r>
          </w:p>
          <w:p w14:paraId="27FE53B3" w14:textId="77777777" w:rsidR="0070617E" w:rsidRPr="0070617E" w:rsidRDefault="0070617E" w:rsidP="0070617E">
            <w:pPr>
              <w:numPr>
                <w:ilvl w:val="0"/>
                <w:numId w:val="17"/>
              </w:numPr>
              <w:rPr>
                <w:rFonts w:ascii="Arial" w:hAnsi="Arial" w:cs="Arial"/>
                <w:bCs/>
                <w:lang w:val="en-GB"/>
              </w:rPr>
            </w:pPr>
            <w:r w:rsidRPr="0070617E">
              <w:rPr>
                <w:rFonts w:ascii="Arial" w:hAnsi="Arial" w:cs="Arial"/>
                <w:bCs/>
                <w:lang w:val="en-GB"/>
              </w:rPr>
              <w:t xml:space="preserve">Work within and uphold RB Mind’s Code of Conduct and demonstrate the organisational values, aims, and ethos at all times. </w:t>
            </w:r>
          </w:p>
          <w:p w14:paraId="62DDCEC5" w14:textId="77777777" w:rsidR="0070617E" w:rsidRPr="0070617E" w:rsidRDefault="0070617E" w:rsidP="0070617E">
            <w:pPr>
              <w:numPr>
                <w:ilvl w:val="0"/>
                <w:numId w:val="17"/>
              </w:numPr>
              <w:rPr>
                <w:rFonts w:ascii="Arial" w:hAnsi="Arial" w:cs="Arial"/>
                <w:bCs/>
                <w:lang w:val="en-GB"/>
              </w:rPr>
            </w:pPr>
            <w:r w:rsidRPr="0070617E">
              <w:rPr>
                <w:rFonts w:ascii="Arial" w:hAnsi="Arial" w:cs="Arial"/>
                <w:bCs/>
                <w:lang w:val="en-GB"/>
              </w:rPr>
              <w:lastRenderedPageBreak/>
              <w:t xml:space="preserve">Promote service activities, events, groups, and services within other RB Mind services and at community events. </w:t>
            </w:r>
          </w:p>
          <w:p w14:paraId="7252461D" w14:textId="77777777" w:rsidR="0070617E" w:rsidRPr="0070617E" w:rsidRDefault="0070617E" w:rsidP="0070617E">
            <w:pPr>
              <w:numPr>
                <w:ilvl w:val="0"/>
                <w:numId w:val="17"/>
              </w:numPr>
              <w:rPr>
                <w:rFonts w:ascii="Arial" w:hAnsi="Arial" w:cs="Arial"/>
                <w:bCs/>
                <w:lang w:val="en-GB"/>
              </w:rPr>
            </w:pPr>
            <w:r w:rsidRPr="0070617E">
              <w:rPr>
                <w:rFonts w:ascii="Arial" w:hAnsi="Arial" w:cs="Arial"/>
                <w:bCs/>
                <w:lang w:val="en-GB"/>
              </w:rPr>
              <w:t xml:space="preserve">Work across networks with partner clinical teams (such as community mental health teams, GP surgeries, Home Treatment Team, Social Prescribing Services) to ensure the service forms part of a person’s wider mental health support. </w:t>
            </w:r>
          </w:p>
          <w:p w14:paraId="5958AB9D" w14:textId="77777777" w:rsidR="0070617E" w:rsidRPr="0070617E" w:rsidRDefault="0070617E" w:rsidP="0070617E">
            <w:pPr>
              <w:numPr>
                <w:ilvl w:val="0"/>
                <w:numId w:val="17"/>
              </w:numPr>
              <w:rPr>
                <w:rFonts w:ascii="Arial" w:hAnsi="Arial" w:cs="Arial"/>
                <w:bCs/>
                <w:lang w:val="en-GB"/>
              </w:rPr>
            </w:pPr>
            <w:r w:rsidRPr="0070617E">
              <w:rPr>
                <w:rFonts w:ascii="Arial" w:hAnsi="Arial" w:cs="Arial"/>
                <w:bCs/>
                <w:lang w:val="en-GB"/>
              </w:rPr>
              <w:t xml:space="preserve">Keep records and statistics for dissemination to effectively monitor the service, ensuring all files and information are kept in accordance with RB Mind’s policy on confidentiality. </w:t>
            </w:r>
          </w:p>
          <w:p w14:paraId="39BC8139" w14:textId="77777777" w:rsidR="0070617E" w:rsidRPr="0070617E" w:rsidRDefault="0070617E" w:rsidP="0070617E">
            <w:pPr>
              <w:numPr>
                <w:ilvl w:val="0"/>
                <w:numId w:val="17"/>
              </w:numPr>
              <w:rPr>
                <w:rFonts w:ascii="Arial" w:hAnsi="Arial" w:cs="Arial"/>
                <w:bCs/>
                <w:lang w:val="en-GB"/>
              </w:rPr>
            </w:pPr>
            <w:r w:rsidRPr="0070617E">
              <w:rPr>
                <w:rFonts w:ascii="Arial" w:hAnsi="Arial" w:cs="Arial"/>
                <w:bCs/>
                <w:lang w:val="en-GB"/>
              </w:rPr>
              <w:t xml:space="preserve">Work in a flexible way that allows for occasional out-of-hours working as required by the activities relating to the programme, abiding by RB Mind’s Working Time Directive. </w:t>
            </w:r>
          </w:p>
          <w:p w14:paraId="0FB643B9" w14:textId="77777777" w:rsidR="0070617E" w:rsidRPr="0070617E" w:rsidRDefault="0070617E" w:rsidP="0070617E">
            <w:pPr>
              <w:numPr>
                <w:ilvl w:val="0"/>
                <w:numId w:val="17"/>
              </w:numPr>
              <w:rPr>
                <w:rFonts w:ascii="Arial" w:hAnsi="Arial" w:cs="Arial"/>
                <w:bCs/>
                <w:lang w:val="en-GB"/>
              </w:rPr>
            </w:pPr>
            <w:r w:rsidRPr="0070617E">
              <w:rPr>
                <w:rFonts w:ascii="Arial" w:hAnsi="Arial" w:cs="Arial"/>
                <w:bCs/>
                <w:lang w:val="en-GB"/>
              </w:rPr>
              <w:t xml:space="preserve">Work in a way that promotes and ensures compliance with National Mind’s Quality Management in Mind. </w:t>
            </w:r>
          </w:p>
          <w:p w14:paraId="5E50C5C7" w14:textId="77777777" w:rsidR="0070617E" w:rsidRPr="0070617E" w:rsidRDefault="0070617E" w:rsidP="0070617E">
            <w:pPr>
              <w:numPr>
                <w:ilvl w:val="0"/>
                <w:numId w:val="17"/>
              </w:numPr>
              <w:rPr>
                <w:rFonts w:ascii="Arial" w:hAnsi="Arial" w:cs="Arial"/>
                <w:bCs/>
                <w:lang w:val="en-GB"/>
              </w:rPr>
            </w:pPr>
            <w:r w:rsidRPr="0070617E">
              <w:rPr>
                <w:rFonts w:ascii="Arial" w:hAnsi="Arial" w:cs="Arial"/>
                <w:bCs/>
                <w:lang w:val="en-GB"/>
              </w:rPr>
              <w:t xml:space="preserve">Work alongside and ensure active service user participation in all aspects of work, including design, implementation, and monitoring of activities. </w:t>
            </w:r>
          </w:p>
          <w:p w14:paraId="5BC05EA0" w14:textId="77777777" w:rsidR="0070617E" w:rsidRPr="0070617E" w:rsidRDefault="0070617E" w:rsidP="0070617E">
            <w:pPr>
              <w:numPr>
                <w:ilvl w:val="0"/>
                <w:numId w:val="17"/>
              </w:numPr>
              <w:rPr>
                <w:rFonts w:ascii="Arial" w:hAnsi="Arial" w:cs="Arial"/>
                <w:bCs/>
                <w:lang w:val="en-GB"/>
              </w:rPr>
            </w:pPr>
            <w:r w:rsidRPr="0070617E">
              <w:rPr>
                <w:rFonts w:ascii="Arial" w:hAnsi="Arial" w:cs="Arial"/>
                <w:bCs/>
                <w:lang w:val="en-GB"/>
              </w:rPr>
              <w:t>Undertake any other duties as may be requested by your line manager from time to time for the smooth running of the organisation.</w:t>
            </w:r>
          </w:p>
          <w:p w14:paraId="7F751198" w14:textId="2E2C4680" w:rsidR="00497C9F" w:rsidRPr="0070617E" w:rsidRDefault="00497C9F" w:rsidP="0070617E">
            <w:pPr>
              <w:rPr>
                <w:rFonts w:ascii="Arial" w:hAnsi="Arial" w:cs="Arial"/>
                <w:bCs/>
                <w:lang w:val="en-GB"/>
              </w:rPr>
            </w:pPr>
          </w:p>
        </w:tc>
      </w:tr>
    </w:tbl>
    <w:p w14:paraId="730A086A" w14:textId="77777777" w:rsidR="002B35C8" w:rsidRPr="002B35C8" w:rsidRDefault="002B35C8" w:rsidP="002B35C8">
      <w:pPr>
        <w:rPr>
          <w:rFonts w:ascii="Arial" w:hAnsi="Arial" w:cs="Arial"/>
          <w:sz w:val="22"/>
        </w:rPr>
      </w:pPr>
    </w:p>
    <w:p w14:paraId="62F1BB7F" w14:textId="77777777" w:rsidR="002B35C8" w:rsidRPr="002B35C8" w:rsidRDefault="002B35C8" w:rsidP="002B35C8">
      <w:pPr>
        <w:rPr>
          <w:rFonts w:ascii="Arial" w:hAnsi="Arial" w:cs="Arial"/>
          <w:sz w:val="22"/>
        </w:rPr>
      </w:pPr>
    </w:p>
    <w:p w14:paraId="58BAD4AD" w14:textId="77777777" w:rsidR="002B35C8" w:rsidRPr="002B35C8" w:rsidRDefault="002B35C8" w:rsidP="002B35C8">
      <w:pPr>
        <w:rPr>
          <w:rFonts w:ascii="Arial" w:hAnsi="Arial" w:cs="Arial"/>
          <w:b/>
          <w:sz w:val="22"/>
        </w:rPr>
      </w:pPr>
    </w:p>
    <w:p w14:paraId="0B1108C4" w14:textId="77777777" w:rsidR="00876B90" w:rsidRDefault="00876B90">
      <w:pPr>
        <w:rPr>
          <w:rFonts w:ascii="Arial" w:hAnsi="Arial" w:cs="Arial"/>
          <w:b/>
          <w:sz w:val="22"/>
        </w:rPr>
      </w:pPr>
      <w:r>
        <w:rPr>
          <w:rFonts w:ascii="Arial" w:hAnsi="Arial" w:cs="Arial"/>
          <w:b/>
          <w:sz w:val="22"/>
        </w:rPr>
        <w:br w:type="page"/>
      </w:r>
    </w:p>
    <w:p w14:paraId="450C5B40" w14:textId="2F668535" w:rsidR="002B35C8" w:rsidRPr="00876B90" w:rsidRDefault="002B35C8" w:rsidP="002B35C8">
      <w:pPr>
        <w:rPr>
          <w:rFonts w:ascii="Arial" w:hAnsi="Arial" w:cs="Arial"/>
          <w:b/>
          <w:sz w:val="22"/>
        </w:rPr>
      </w:pPr>
      <w:r w:rsidRPr="002B35C8">
        <w:rPr>
          <w:rFonts w:ascii="Arial" w:hAnsi="Arial" w:cs="Arial"/>
          <w:b/>
          <w:sz w:val="28"/>
        </w:rPr>
        <w:lastRenderedPageBreak/>
        <w:t>Person Specification</w:t>
      </w:r>
    </w:p>
    <w:p w14:paraId="06156D10" w14:textId="77777777" w:rsidR="002B35C8" w:rsidRPr="002B35C8" w:rsidRDefault="002B35C8" w:rsidP="002B35C8">
      <w:pPr>
        <w:rPr>
          <w:rFonts w:ascii="Arial" w:hAnsi="Arial" w:cs="Arial"/>
          <w:sz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4536"/>
        <w:gridCol w:w="1134"/>
        <w:gridCol w:w="1134"/>
        <w:gridCol w:w="1417"/>
      </w:tblGrid>
      <w:tr w:rsidR="002B35C8" w:rsidRPr="002B35C8" w14:paraId="43CE0D32" w14:textId="77777777" w:rsidTr="40677118">
        <w:tc>
          <w:tcPr>
            <w:tcW w:w="1702" w:type="dxa"/>
            <w:shd w:val="clear" w:color="auto" w:fill="auto"/>
          </w:tcPr>
          <w:p w14:paraId="7F05A4DF" w14:textId="77777777" w:rsidR="002B35C8" w:rsidRPr="002B35C8" w:rsidRDefault="002B35C8" w:rsidP="007369DE">
            <w:pPr>
              <w:rPr>
                <w:rFonts w:ascii="Arial" w:hAnsi="Arial" w:cs="Arial"/>
                <w:b/>
                <w:sz w:val="20"/>
              </w:rPr>
            </w:pPr>
            <w:r w:rsidRPr="002B35C8">
              <w:rPr>
                <w:rFonts w:ascii="Arial" w:hAnsi="Arial" w:cs="Arial"/>
                <w:b/>
                <w:sz w:val="20"/>
              </w:rPr>
              <w:t>Dimension</w:t>
            </w:r>
          </w:p>
        </w:tc>
        <w:tc>
          <w:tcPr>
            <w:tcW w:w="4536" w:type="dxa"/>
            <w:shd w:val="clear" w:color="auto" w:fill="auto"/>
          </w:tcPr>
          <w:p w14:paraId="169309B5" w14:textId="77777777" w:rsidR="002B35C8" w:rsidRPr="002B35C8" w:rsidRDefault="002B35C8" w:rsidP="007369DE">
            <w:pPr>
              <w:jc w:val="center"/>
              <w:rPr>
                <w:rFonts w:ascii="Arial" w:hAnsi="Arial" w:cs="Arial"/>
                <w:b/>
                <w:sz w:val="20"/>
              </w:rPr>
            </w:pPr>
            <w:r w:rsidRPr="002B35C8">
              <w:rPr>
                <w:rFonts w:ascii="Arial" w:hAnsi="Arial" w:cs="Arial"/>
                <w:b/>
                <w:sz w:val="20"/>
              </w:rPr>
              <w:t>Scope</w:t>
            </w:r>
          </w:p>
        </w:tc>
        <w:tc>
          <w:tcPr>
            <w:tcW w:w="1134" w:type="dxa"/>
            <w:shd w:val="clear" w:color="auto" w:fill="auto"/>
          </w:tcPr>
          <w:p w14:paraId="21E820A0" w14:textId="77777777" w:rsidR="002B35C8" w:rsidRPr="002B35C8" w:rsidRDefault="002B35C8" w:rsidP="007369DE">
            <w:pPr>
              <w:jc w:val="center"/>
              <w:rPr>
                <w:rFonts w:ascii="Arial" w:hAnsi="Arial" w:cs="Arial"/>
                <w:b/>
                <w:sz w:val="20"/>
              </w:rPr>
            </w:pPr>
            <w:r w:rsidRPr="002B35C8">
              <w:rPr>
                <w:rFonts w:ascii="Arial" w:hAnsi="Arial" w:cs="Arial"/>
                <w:b/>
                <w:sz w:val="20"/>
              </w:rPr>
              <w:t>Essential</w:t>
            </w:r>
          </w:p>
        </w:tc>
        <w:tc>
          <w:tcPr>
            <w:tcW w:w="1134" w:type="dxa"/>
            <w:shd w:val="clear" w:color="auto" w:fill="auto"/>
          </w:tcPr>
          <w:p w14:paraId="6138529F" w14:textId="77777777" w:rsidR="002B35C8" w:rsidRPr="002B35C8" w:rsidRDefault="002B35C8" w:rsidP="007369DE">
            <w:pPr>
              <w:jc w:val="center"/>
              <w:rPr>
                <w:rFonts w:ascii="Arial" w:hAnsi="Arial" w:cs="Arial"/>
                <w:b/>
                <w:sz w:val="20"/>
              </w:rPr>
            </w:pPr>
            <w:r w:rsidRPr="002B35C8">
              <w:rPr>
                <w:rFonts w:ascii="Arial" w:hAnsi="Arial" w:cs="Arial"/>
                <w:b/>
                <w:sz w:val="20"/>
              </w:rPr>
              <w:t>Desirable</w:t>
            </w:r>
          </w:p>
        </w:tc>
        <w:tc>
          <w:tcPr>
            <w:tcW w:w="1417" w:type="dxa"/>
            <w:shd w:val="clear" w:color="auto" w:fill="auto"/>
          </w:tcPr>
          <w:p w14:paraId="48C675F4" w14:textId="77777777" w:rsidR="002B35C8" w:rsidRPr="002B35C8" w:rsidRDefault="002B35C8" w:rsidP="007369DE">
            <w:pPr>
              <w:jc w:val="center"/>
              <w:rPr>
                <w:rFonts w:ascii="Arial" w:hAnsi="Arial" w:cs="Arial"/>
                <w:b/>
                <w:sz w:val="20"/>
              </w:rPr>
            </w:pPr>
            <w:r w:rsidRPr="002B35C8">
              <w:rPr>
                <w:rFonts w:ascii="Arial" w:hAnsi="Arial" w:cs="Arial"/>
                <w:b/>
                <w:sz w:val="20"/>
              </w:rPr>
              <w:t>Assessed by Application/</w:t>
            </w:r>
          </w:p>
          <w:p w14:paraId="00A7E377" w14:textId="77777777" w:rsidR="002B35C8" w:rsidRPr="002B35C8" w:rsidRDefault="002B35C8" w:rsidP="007369DE">
            <w:pPr>
              <w:jc w:val="center"/>
              <w:rPr>
                <w:rFonts w:ascii="Arial" w:hAnsi="Arial" w:cs="Arial"/>
                <w:b/>
                <w:sz w:val="20"/>
              </w:rPr>
            </w:pPr>
            <w:r w:rsidRPr="002B35C8">
              <w:rPr>
                <w:rFonts w:ascii="Arial" w:hAnsi="Arial" w:cs="Arial"/>
                <w:b/>
                <w:sz w:val="20"/>
              </w:rPr>
              <w:t>Interview</w:t>
            </w:r>
          </w:p>
        </w:tc>
      </w:tr>
      <w:tr w:rsidR="002B35C8" w:rsidRPr="002B35C8" w14:paraId="43E75C7A" w14:textId="77777777" w:rsidTr="40677118">
        <w:tc>
          <w:tcPr>
            <w:tcW w:w="1702" w:type="dxa"/>
            <w:vMerge w:val="restart"/>
          </w:tcPr>
          <w:p w14:paraId="52DCFD26" w14:textId="551CE26B" w:rsidR="002B35C8" w:rsidRPr="002B35C8" w:rsidRDefault="248ED4C1" w:rsidP="40677118">
            <w:pPr>
              <w:rPr>
                <w:rFonts w:ascii="Arial" w:hAnsi="Arial" w:cs="Arial"/>
                <w:b/>
                <w:bCs/>
                <w:sz w:val="22"/>
                <w:szCs w:val="22"/>
              </w:rPr>
            </w:pPr>
            <w:r w:rsidRPr="40677118">
              <w:rPr>
                <w:rFonts w:ascii="Arial" w:hAnsi="Arial" w:cs="Arial"/>
                <w:b/>
                <w:bCs/>
                <w:sz w:val="22"/>
                <w:szCs w:val="22"/>
              </w:rPr>
              <w:t xml:space="preserve">Knowledge </w:t>
            </w:r>
            <w:r w:rsidR="13C94A9C" w:rsidRPr="40677118">
              <w:rPr>
                <w:rFonts w:ascii="Arial" w:hAnsi="Arial" w:cs="Arial"/>
                <w:b/>
                <w:bCs/>
                <w:sz w:val="22"/>
                <w:szCs w:val="22"/>
              </w:rPr>
              <w:t>&amp; Qualifications</w:t>
            </w:r>
          </w:p>
        </w:tc>
        <w:tc>
          <w:tcPr>
            <w:tcW w:w="4536" w:type="dxa"/>
          </w:tcPr>
          <w:p w14:paraId="02E872C6" w14:textId="6E4A1ECC" w:rsidR="002B35C8" w:rsidRPr="002B35C8" w:rsidRDefault="1C13AA99" w:rsidP="40677118">
            <w:r w:rsidRPr="40677118">
              <w:rPr>
                <w:rFonts w:ascii="Arial" w:eastAsia="Arial" w:hAnsi="Arial" w:cs="Arial"/>
                <w:sz w:val="22"/>
                <w:szCs w:val="22"/>
              </w:rPr>
              <w:t>Relevant professional qualification (or demonstrable equivalent experience) in Social Care, Housing Support, Care Management, or Health and Social Care (NVQ Level 4/5 or equivalent).</w:t>
            </w:r>
          </w:p>
        </w:tc>
        <w:tc>
          <w:tcPr>
            <w:tcW w:w="1134" w:type="dxa"/>
          </w:tcPr>
          <w:p w14:paraId="2A87D2D9" w14:textId="7E2672A9" w:rsidR="002B35C8" w:rsidRPr="002B35C8" w:rsidRDefault="002B35C8" w:rsidP="40677118">
            <w:pPr>
              <w:jc w:val="center"/>
              <w:rPr>
                <w:rFonts w:ascii="Symbol" w:eastAsia="Symbol" w:hAnsi="Symbol" w:cs="Symbol"/>
                <w:sz w:val="22"/>
                <w:szCs w:val="22"/>
              </w:rPr>
            </w:pPr>
          </w:p>
        </w:tc>
        <w:tc>
          <w:tcPr>
            <w:tcW w:w="1134" w:type="dxa"/>
          </w:tcPr>
          <w:p w14:paraId="1EC02779" w14:textId="77777777" w:rsidR="002B35C8" w:rsidRPr="002B35C8" w:rsidRDefault="799AB43A" w:rsidP="40677118">
            <w:pPr>
              <w:jc w:val="center"/>
              <w:rPr>
                <w:rFonts w:ascii="Arial" w:hAnsi="Arial" w:cs="Arial"/>
                <w:sz w:val="22"/>
                <w:szCs w:val="22"/>
              </w:rPr>
            </w:pPr>
            <w:r w:rsidRPr="40677118">
              <w:rPr>
                <w:rFonts w:ascii="Symbol" w:eastAsia="Symbol" w:hAnsi="Symbol" w:cs="Symbol"/>
                <w:sz w:val="22"/>
                <w:szCs w:val="22"/>
              </w:rPr>
              <w:t></w:t>
            </w:r>
          </w:p>
          <w:p w14:paraId="37B09C29" w14:textId="6DA95E19" w:rsidR="002B35C8" w:rsidRPr="002B35C8" w:rsidRDefault="002B35C8" w:rsidP="40677118">
            <w:pPr>
              <w:jc w:val="center"/>
              <w:rPr>
                <w:rFonts w:ascii="Arial" w:hAnsi="Arial" w:cs="Arial"/>
                <w:sz w:val="22"/>
                <w:szCs w:val="22"/>
              </w:rPr>
            </w:pPr>
          </w:p>
        </w:tc>
        <w:tc>
          <w:tcPr>
            <w:tcW w:w="1417" w:type="dxa"/>
          </w:tcPr>
          <w:p w14:paraId="0D63ACC3" w14:textId="77777777" w:rsidR="002B35C8" w:rsidRPr="002B35C8" w:rsidRDefault="002B35C8" w:rsidP="007369DE">
            <w:pPr>
              <w:jc w:val="center"/>
              <w:rPr>
                <w:rFonts w:ascii="Arial" w:hAnsi="Arial" w:cs="Arial"/>
                <w:sz w:val="22"/>
              </w:rPr>
            </w:pPr>
            <w:r w:rsidRPr="002B35C8">
              <w:rPr>
                <w:rFonts w:ascii="Arial" w:hAnsi="Arial" w:cs="Arial"/>
                <w:sz w:val="22"/>
              </w:rPr>
              <w:t>A/I</w:t>
            </w:r>
          </w:p>
        </w:tc>
      </w:tr>
      <w:tr w:rsidR="002B35C8" w:rsidRPr="002B35C8" w14:paraId="19746FC1" w14:textId="77777777" w:rsidTr="40677118">
        <w:tc>
          <w:tcPr>
            <w:tcW w:w="1702" w:type="dxa"/>
            <w:vMerge/>
          </w:tcPr>
          <w:p w14:paraId="1DD39189" w14:textId="77777777" w:rsidR="002B35C8" w:rsidRPr="002B35C8" w:rsidRDefault="002B35C8" w:rsidP="007369DE">
            <w:pPr>
              <w:rPr>
                <w:rFonts w:ascii="Arial" w:hAnsi="Arial" w:cs="Arial"/>
                <w:sz w:val="22"/>
              </w:rPr>
            </w:pPr>
          </w:p>
        </w:tc>
        <w:tc>
          <w:tcPr>
            <w:tcW w:w="4536" w:type="dxa"/>
          </w:tcPr>
          <w:p w14:paraId="5882E6BF" w14:textId="62A7DDC0" w:rsidR="002B35C8" w:rsidRPr="002B35C8" w:rsidRDefault="08A94CBF" w:rsidP="40677118">
            <w:r w:rsidRPr="40677118">
              <w:rPr>
                <w:rFonts w:ascii="Arial" w:eastAsia="Arial" w:hAnsi="Arial" w:cs="Arial"/>
                <w:sz w:val="22"/>
                <w:szCs w:val="22"/>
              </w:rPr>
              <w:t>Deep understanding of the Care Act 2014, Mental Capacity Act, Pan-London Adult Safeguarding Policy, and Equality Act 2010.</w:t>
            </w:r>
          </w:p>
        </w:tc>
        <w:tc>
          <w:tcPr>
            <w:tcW w:w="1134" w:type="dxa"/>
          </w:tcPr>
          <w:p w14:paraId="30DB0D25"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134" w:type="dxa"/>
          </w:tcPr>
          <w:p w14:paraId="5E942386" w14:textId="77777777" w:rsidR="002B35C8" w:rsidRPr="002B35C8" w:rsidRDefault="002B35C8" w:rsidP="007369DE">
            <w:pPr>
              <w:jc w:val="center"/>
              <w:rPr>
                <w:rFonts w:ascii="Arial" w:hAnsi="Arial" w:cs="Arial"/>
                <w:sz w:val="22"/>
              </w:rPr>
            </w:pPr>
          </w:p>
        </w:tc>
        <w:tc>
          <w:tcPr>
            <w:tcW w:w="1417" w:type="dxa"/>
          </w:tcPr>
          <w:p w14:paraId="7423B8C6" w14:textId="77777777" w:rsidR="002B35C8" w:rsidRPr="002B35C8" w:rsidRDefault="002B35C8" w:rsidP="007369DE">
            <w:pPr>
              <w:jc w:val="center"/>
              <w:rPr>
                <w:rFonts w:ascii="Arial" w:hAnsi="Arial" w:cs="Arial"/>
                <w:sz w:val="22"/>
              </w:rPr>
            </w:pPr>
            <w:r w:rsidRPr="002B35C8">
              <w:rPr>
                <w:rFonts w:ascii="Arial" w:hAnsi="Arial" w:cs="Arial"/>
                <w:sz w:val="22"/>
              </w:rPr>
              <w:t>A/I</w:t>
            </w:r>
          </w:p>
        </w:tc>
      </w:tr>
      <w:tr w:rsidR="002B35C8" w:rsidRPr="002B35C8" w14:paraId="01DA125B" w14:textId="77777777" w:rsidTr="40677118">
        <w:tc>
          <w:tcPr>
            <w:tcW w:w="1702" w:type="dxa"/>
            <w:vMerge/>
          </w:tcPr>
          <w:p w14:paraId="22F00147" w14:textId="77777777" w:rsidR="002B35C8" w:rsidRPr="002B35C8" w:rsidRDefault="002B35C8" w:rsidP="007369DE">
            <w:pPr>
              <w:rPr>
                <w:rFonts w:ascii="Arial" w:hAnsi="Arial" w:cs="Arial"/>
                <w:sz w:val="22"/>
              </w:rPr>
            </w:pPr>
          </w:p>
        </w:tc>
        <w:tc>
          <w:tcPr>
            <w:tcW w:w="4536" w:type="dxa"/>
          </w:tcPr>
          <w:p w14:paraId="6C6DC32D" w14:textId="274C97CD" w:rsidR="002B35C8" w:rsidRPr="002B35C8" w:rsidRDefault="6FDC9FD8" w:rsidP="40677118">
            <w:r w:rsidRPr="40677118">
              <w:rPr>
                <w:rFonts w:ascii="Arial" w:eastAsia="Arial" w:hAnsi="Arial" w:cs="Arial"/>
                <w:sz w:val="22"/>
                <w:szCs w:val="22"/>
              </w:rPr>
              <w:t>In-depth knowledge of trauma-informed practice, positive risk-taking models, and strengths-based reablement methodologies.</w:t>
            </w:r>
          </w:p>
        </w:tc>
        <w:tc>
          <w:tcPr>
            <w:tcW w:w="1134" w:type="dxa"/>
          </w:tcPr>
          <w:p w14:paraId="49E59301"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134" w:type="dxa"/>
          </w:tcPr>
          <w:p w14:paraId="0745585F" w14:textId="77777777" w:rsidR="002B35C8" w:rsidRPr="002B35C8" w:rsidRDefault="002B35C8" w:rsidP="007369DE">
            <w:pPr>
              <w:jc w:val="center"/>
              <w:rPr>
                <w:rFonts w:ascii="Arial" w:hAnsi="Arial" w:cs="Arial"/>
                <w:sz w:val="22"/>
              </w:rPr>
            </w:pPr>
          </w:p>
        </w:tc>
        <w:tc>
          <w:tcPr>
            <w:tcW w:w="1417" w:type="dxa"/>
          </w:tcPr>
          <w:p w14:paraId="0A5BE12C" w14:textId="77777777" w:rsidR="002B35C8" w:rsidRPr="002B35C8" w:rsidRDefault="002B35C8" w:rsidP="007369DE">
            <w:pPr>
              <w:jc w:val="center"/>
              <w:rPr>
                <w:rFonts w:ascii="Arial" w:hAnsi="Arial" w:cs="Arial"/>
                <w:sz w:val="22"/>
              </w:rPr>
            </w:pPr>
            <w:r w:rsidRPr="002B35C8">
              <w:rPr>
                <w:rFonts w:ascii="Arial" w:hAnsi="Arial" w:cs="Arial"/>
                <w:sz w:val="22"/>
              </w:rPr>
              <w:t>I</w:t>
            </w:r>
          </w:p>
        </w:tc>
      </w:tr>
      <w:tr w:rsidR="002B35C8" w:rsidRPr="002B35C8" w14:paraId="5982FE68" w14:textId="77777777" w:rsidTr="40677118">
        <w:tc>
          <w:tcPr>
            <w:tcW w:w="1702" w:type="dxa"/>
            <w:vMerge/>
          </w:tcPr>
          <w:p w14:paraId="25FED778" w14:textId="77777777" w:rsidR="002B35C8" w:rsidRPr="002B35C8" w:rsidRDefault="002B35C8" w:rsidP="007369DE">
            <w:pPr>
              <w:rPr>
                <w:rFonts w:ascii="Arial" w:hAnsi="Arial" w:cs="Arial"/>
                <w:sz w:val="22"/>
              </w:rPr>
            </w:pPr>
          </w:p>
        </w:tc>
        <w:tc>
          <w:tcPr>
            <w:tcW w:w="4536" w:type="dxa"/>
          </w:tcPr>
          <w:p w14:paraId="3C9CE918" w14:textId="67B64B45" w:rsidR="002B35C8" w:rsidRPr="002B35C8" w:rsidRDefault="1FC6E57A" w:rsidP="40677118">
            <w:pPr>
              <w:rPr>
                <w:rFonts w:ascii="Arial" w:hAnsi="Arial" w:cs="Arial"/>
                <w:sz w:val="22"/>
                <w:szCs w:val="22"/>
              </w:rPr>
            </w:pPr>
            <w:r w:rsidRPr="40677118">
              <w:rPr>
                <w:rFonts w:ascii="Arial" w:eastAsia="Arial" w:hAnsi="Arial" w:cs="Arial"/>
                <w:sz w:val="22"/>
                <w:szCs w:val="22"/>
              </w:rPr>
              <w:t>Thorough understanding of housing legislation, tenancy sustainment, welfare benefits, and social care pathways in Wandsworth</w:t>
            </w:r>
            <w:r w:rsidR="13C94A9C" w:rsidRPr="40677118">
              <w:rPr>
                <w:rFonts w:ascii="Arial" w:hAnsi="Arial" w:cs="Arial"/>
                <w:sz w:val="22"/>
                <w:szCs w:val="22"/>
              </w:rPr>
              <w:t xml:space="preserve">.  </w:t>
            </w:r>
          </w:p>
        </w:tc>
        <w:tc>
          <w:tcPr>
            <w:tcW w:w="1134" w:type="dxa"/>
          </w:tcPr>
          <w:p w14:paraId="6AA707AC" w14:textId="77777777" w:rsidR="002B35C8" w:rsidRPr="002B35C8" w:rsidRDefault="002B35C8" w:rsidP="007369DE">
            <w:pPr>
              <w:jc w:val="center"/>
              <w:rPr>
                <w:rFonts w:ascii="Arial" w:hAnsi="Arial" w:cs="Arial"/>
                <w:sz w:val="22"/>
              </w:rPr>
            </w:pPr>
          </w:p>
        </w:tc>
        <w:tc>
          <w:tcPr>
            <w:tcW w:w="1134" w:type="dxa"/>
          </w:tcPr>
          <w:p w14:paraId="24DE360A"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417" w:type="dxa"/>
          </w:tcPr>
          <w:p w14:paraId="7BCBEE54" w14:textId="77777777" w:rsidR="002B35C8" w:rsidRPr="002B35C8" w:rsidRDefault="002B35C8" w:rsidP="007369DE">
            <w:pPr>
              <w:jc w:val="center"/>
              <w:rPr>
                <w:rFonts w:ascii="Arial" w:hAnsi="Arial" w:cs="Arial"/>
                <w:sz w:val="22"/>
              </w:rPr>
            </w:pPr>
            <w:r w:rsidRPr="002B35C8">
              <w:rPr>
                <w:rFonts w:ascii="Arial" w:hAnsi="Arial" w:cs="Arial"/>
                <w:sz w:val="22"/>
              </w:rPr>
              <w:t>I</w:t>
            </w:r>
          </w:p>
        </w:tc>
      </w:tr>
      <w:tr w:rsidR="002B35C8" w:rsidRPr="002B35C8" w14:paraId="6AC55BF5" w14:textId="77777777" w:rsidTr="40677118">
        <w:tc>
          <w:tcPr>
            <w:tcW w:w="1702" w:type="dxa"/>
            <w:vMerge w:val="restart"/>
          </w:tcPr>
          <w:p w14:paraId="23CB3ECF" w14:textId="3824AE96" w:rsidR="002B35C8" w:rsidRPr="002B35C8" w:rsidRDefault="65DDFBBF" w:rsidP="40677118">
            <w:pPr>
              <w:spacing w:line="259" w:lineRule="auto"/>
            </w:pPr>
            <w:r w:rsidRPr="40677118">
              <w:rPr>
                <w:rFonts w:ascii="Arial" w:hAnsi="Arial" w:cs="Arial"/>
                <w:b/>
                <w:bCs/>
                <w:sz w:val="22"/>
                <w:szCs w:val="22"/>
              </w:rPr>
              <w:t>Experience</w:t>
            </w:r>
          </w:p>
        </w:tc>
        <w:tc>
          <w:tcPr>
            <w:tcW w:w="4536" w:type="dxa"/>
          </w:tcPr>
          <w:p w14:paraId="473563D7" w14:textId="03C01E17" w:rsidR="002B35C8" w:rsidRPr="002B35C8" w:rsidRDefault="6179B5D7" w:rsidP="40677118">
            <w:r w:rsidRPr="40677118">
              <w:rPr>
                <w:rFonts w:ascii="Arial" w:eastAsia="Arial" w:hAnsi="Arial" w:cs="Arial"/>
                <w:sz w:val="22"/>
                <w:szCs w:val="22"/>
              </w:rPr>
              <w:t>Proven experience leading or coordinating teams within a mental health, floating support, social care, or community setting.</w:t>
            </w:r>
          </w:p>
        </w:tc>
        <w:tc>
          <w:tcPr>
            <w:tcW w:w="1134" w:type="dxa"/>
          </w:tcPr>
          <w:p w14:paraId="6644045F" w14:textId="65655CD5" w:rsidR="002B35C8" w:rsidRPr="002B35C8" w:rsidRDefault="002B35C8" w:rsidP="007369DE">
            <w:pPr>
              <w:jc w:val="center"/>
              <w:rPr>
                <w:rFonts w:ascii="Arial" w:hAnsi="Arial" w:cs="Arial"/>
                <w:sz w:val="22"/>
              </w:rPr>
            </w:pPr>
          </w:p>
        </w:tc>
        <w:tc>
          <w:tcPr>
            <w:tcW w:w="1134" w:type="dxa"/>
          </w:tcPr>
          <w:p w14:paraId="5A68A579" w14:textId="7CA74E70" w:rsidR="002B35C8" w:rsidRPr="002B35C8" w:rsidRDefault="00876B90" w:rsidP="007369DE">
            <w:pPr>
              <w:jc w:val="center"/>
              <w:rPr>
                <w:rFonts w:ascii="Arial" w:hAnsi="Arial" w:cs="Arial"/>
                <w:sz w:val="22"/>
              </w:rPr>
            </w:pPr>
            <w:r w:rsidRPr="002B35C8">
              <w:rPr>
                <w:rFonts w:ascii="Symbol" w:eastAsia="Symbol" w:hAnsi="Symbol" w:cs="Symbol"/>
                <w:sz w:val="22"/>
              </w:rPr>
              <w:t></w:t>
            </w:r>
          </w:p>
        </w:tc>
        <w:tc>
          <w:tcPr>
            <w:tcW w:w="1417" w:type="dxa"/>
          </w:tcPr>
          <w:p w14:paraId="7BA1018C" w14:textId="77777777" w:rsidR="002B35C8" w:rsidRPr="002B35C8" w:rsidRDefault="002B35C8" w:rsidP="007369DE">
            <w:pPr>
              <w:jc w:val="center"/>
              <w:rPr>
                <w:rFonts w:ascii="Arial" w:hAnsi="Arial" w:cs="Arial"/>
                <w:sz w:val="22"/>
              </w:rPr>
            </w:pPr>
            <w:r w:rsidRPr="002B35C8">
              <w:rPr>
                <w:rFonts w:ascii="Arial" w:hAnsi="Arial" w:cs="Arial"/>
                <w:sz w:val="22"/>
              </w:rPr>
              <w:t>A/I</w:t>
            </w:r>
          </w:p>
        </w:tc>
      </w:tr>
      <w:tr w:rsidR="002B35C8" w:rsidRPr="002B35C8" w14:paraId="4033C41E" w14:textId="77777777" w:rsidTr="40677118">
        <w:tc>
          <w:tcPr>
            <w:tcW w:w="1702" w:type="dxa"/>
            <w:vMerge/>
          </w:tcPr>
          <w:p w14:paraId="3065A8D6" w14:textId="77777777" w:rsidR="002B35C8" w:rsidRPr="002B35C8" w:rsidRDefault="002B35C8" w:rsidP="007369DE">
            <w:pPr>
              <w:rPr>
                <w:rFonts w:ascii="Arial" w:hAnsi="Arial" w:cs="Arial"/>
                <w:b/>
                <w:sz w:val="22"/>
              </w:rPr>
            </w:pPr>
          </w:p>
        </w:tc>
        <w:tc>
          <w:tcPr>
            <w:tcW w:w="4536" w:type="dxa"/>
          </w:tcPr>
          <w:p w14:paraId="470AE3B2" w14:textId="762F4F5F" w:rsidR="002B35C8" w:rsidRPr="002B35C8" w:rsidRDefault="4CD66EE8" w:rsidP="40677118">
            <w:r w:rsidRPr="40677118">
              <w:rPr>
                <w:rFonts w:ascii="Arial" w:eastAsia="Arial" w:hAnsi="Arial" w:cs="Arial"/>
                <w:sz w:val="22"/>
                <w:szCs w:val="22"/>
              </w:rPr>
              <w:t>Experience managing duty functions, triaging complex referrals, and applying standardized eligibility criteria under tight timeframes.</w:t>
            </w:r>
          </w:p>
        </w:tc>
        <w:tc>
          <w:tcPr>
            <w:tcW w:w="1134" w:type="dxa"/>
          </w:tcPr>
          <w:p w14:paraId="07CE0839" w14:textId="15C944E9" w:rsidR="002B35C8" w:rsidRPr="002B35C8" w:rsidRDefault="00876B90" w:rsidP="007369DE">
            <w:pPr>
              <w:jc w:val="center"/>
              <w:rPr>
                <w:rFonts w:ascii="Arial" w:hAnsi="Arial" w:cs="Arial"/>
                <w:sz w:val="22"/>
              </w:rPr>
            </w:pPr>
            <w:r w:rsidRPr="002B35C8">
              <w:rPr>
                <w:rFonts w:ascii="Symbol" w:eastAsia="Symbol" w:hAnsi="Symbol" w:cs="Symbol"/>
                <w:sz w:val="22"/>
              </w:rPr>
              <w:t></w:t>
            </w:r>
          </w:p>
        </w:tc>
        <w:tc>
          <w:tcPr>
            <w:tcW w:w="1134" w:type="dxa"/>
          </w:tcPr>
          <w:p w14:paraId="061E1D0C" w14:textId="58FA4F83" w:rsidR="002B35C8" w:rsidRPr="002B35C8" w:rsidRDefault="002B35C8" w:rsidP="007369DE">
            <w:pPr>
              <w:jc w:val="center"/>
              <w:rPr>
                <w:rFonts w:ascii="Arial" w:hAnsi="Arial" w:cs="Arial"/>
                <w:sz w:val="22"/>
              </w:rPr>
            </w:pPr>
          </w:p>
        </w:tc>
        <w:tc>
          <w:tcPr>
            <w:tcW w:w="1417" w:type="dxa"/>
          </w:tcPr>
          <w:p w14:paraId="4C4CFA86" w14:textId="77777777" w:rsidR="002B35C8" w:rsidRPr="002B35C8" w:rsidRDefault="002B35C8" w:rsidP="007369DE">
            <w:pPr>
              <w:jc w:val="center"/>
              <w:rPr>
                <w:rFonts w:ascii="Arial" w:hAnsi="Arial" w:cs="Arial"/>
                <w:sz w:val="22"/>
              </w:rPr>
            </w:pPr>
            <w:r w:rsidRPr="002B35C8">
              <w:rPr>
                <w:rFonts w:ascii="Arial" w:hAnsi="Arial" w:cs="Arial"/>
                <w:sz w:val="22"/>
              </w:rPr>
              <w:t>A/I</w:t>
            </w:r>
          </w:p>
        </w:tc>
      </w:tr>
      <w:tr w:rsidR="002B35C8" w:rsidRPr="002B35C8" w14:paraId="1249ECA7" w14:textId="77777777" w:rsidTr="40677118">
        <w:tc>
          <w:tcPr>
            <w:tcW w:w="1702" w:type="dxa"/>
            <w:vMerge/>
          </w:tcPr>
          <w:p w14:paraId="1CF779C8" w14:textId="77777777" w:rsidR="002B35C8" w:rsidRPr="002B35C8" w:rsidRDefault="002B35C8" w:rsidP="007369DE">
            <w:pPr>
              <w:rPr>
                <w:rFonts w:ascii="Arial" w:hAnsi="Arial" w:cs="Arial"/>
                <w:b/>
                <w:sz w:val="22"/>
              </w:rPr>
            </w:pPr>
          </w:p>
        </w:tc>
        <w:tc>
          <w:tcPr>
            <w:tcW w:w="4536" w:type="dxa"/>
          </w:tcPr>
          <w:p w14:paraId="5D07C10D" w14:textId="37DCEE10" w:rsidR="002B35C8" w:rsidRPr="002B35C8" w:rsidRDefault="7F7B7732" w:rsidP="40677118">
            <w:r w:rsidRPr="40677118">
              <w:rPr>
                <w:rFonts w:ascii="Arial" w:eastAsia="Arial" w:hAnsi="Arial" w:cs="Arial"/>
                <w:sz w:val="22"/>
                <w:szCs w:val="22"/>
              </w:rPr>
              <w:t>Track record of coordinating multi-agency responses for individuals presenting with complex, high-risk, or co-occurring needs.</w:t>
            </w:r>
          </w:p>
        </w:tc>
        <w:tc>
          <w:tcPr>
            <w:tcW w:w="1134" w:type="dxa"/>
          </w:tcPr>
          <w:p w14:paraId="0D85EFEF"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134" w:type="dxa"/>
          </w:tcPr>
          <w:p w14:paraId="66525FFD" w14:textId="77777777" w:rsidR="002B35C8" w:rsidRPr="002B35C8" w:rsidRDefault="002B35C8" w:rsidP="007369DE">
            <w:pPr>
              <w:jc w:val="center"/>
              <w:rPr>
                <w:rFonts w:ascii="Arial" w:hAnsi="Arial" w:cs="Arial"/>
                <w:sz w:val="22"/>
              </w:rPr>
            </w:pPr>
          </w:p>
        </w:tc>
        <w:tc>
          <w:tcPr>
            <w:tcW w:w="1417" w:type="dxa"/>
          </w:tcPr>
          <w:p w14:paraId="013967A6" w14:textId="77777777" w:rsidR="002B35C8" w:rsidRPr="002B35C8" w:rsidRDefault="002B35C8" w:rsidP="007369DE">
            <w:pPr>
              <w:jc w:val="center"/>
              <w:rPr>
                <w:rFonts w:ascii="Arial" w:hAnsi="Arial" w:cs="Arial"/>
                <w:sz w:val="22"/>
              </w:rPr>
            </w:pPr>
            <w:r w:rsidRPr="002B35C8">
              <w:rPr>
                <w:rFonts w:ascii="Arial" w:hAnsi="Arial" w:cs="Arial"/>
                <w:sz w:val="22"/>
              </w:rPr>
              <w:t>A/I</w:t>
            </w:r>
          </w:p>
        </w:tc>
      </w:tr>
      <w:tr w:rsidR="002B35C8" w:rsidRPr="002B35C8" w14:paraId="33710FA4" w14:textId="77777777" w:rsidTr="40677118">
        <w:tc>
          <w:tcPr>
            <w:tcW w:w="1702" w:type="dxa"/>
            <w:vMerge/>
          </w:tcPr>
          <w:p w14:paraId="39086FA0" w14:textId="77777777" w:rsidR="002B35C8" w:rsidRPr="002B35C8" w:rsidRDefault="002B35C8" w:rsidP="007369DE">
            <w:pPr>
              <w:rPr>
                <w:rFonts w:ascii="Arial" w:hAnsi="Arial" w:cs="Arial"/>
                <w:sz w:val="22"/>
              </w:rPr>
            </w:pPr>
          </w:p>
        </w:tc>
        <w:tc>
          <w:tcPr>
            <w:tcW w:w="4536" w:type="dxa"/>
          </w:tcPr>
          <w:p w14:paraId="13AF31DE" w14:textId="5A91A1C1" w:rsidR="002B35C8" w:rsidRPr="002B35C8" w:rsidRDefault="6CA324D3" w:rsidP="40677118">
            <w:r w:rsidRPr="40677118">
              <w:rPr>
                <w:rFonts w:ascii="Arial" w:eastAsia="Arial" w:hAnsi="Arial" w:cs="Arial"/>
                <w:sz w:val="22"/>
                <w:szCs w:val="22"/>
              </w:rPr>
              <w:t>Experience delivering reflective supervision, staff coaching, and supporting frontline staff through safeguarding escalations.</w:t>
            </w:r>
          </w:p>
        </w:tc>
        <w:tc>
          <w:tcPr>
            <w:tcW w:w="1134" w:type="dxa"/>
          </w:tcPr>
          <w:p w14:paraId="4318E09F"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134" w:type="dxa"/>
          </w:tcPr>
          <w:p w14:paraId="2C6E1ED6" w14:textId="77777777" w:rsidR="002B35C8" w:rsidRPr="002B35C8" w:rsidRDefault="002B35C8" w:rsidP="007369DE">
            <w:pPr>
              <w:jc w:val="center"/>
              <w:rPr>
                <w:rFonts w:ascii="Arial" w:hAnsi="Arial" w:cs="Arial"/>
                <w:sz w:val="22"/>
              </w:rPr>
            </w:pPr>
          </w:p>
        </w:tc>
        <w:tc>
          <w:tcPr>
            <w:tcW w:w="1417" w:type="dxa"/>
          </w:tcPr>
          <w:p w14:paraId="17A1C0E0" w14:textId="77777777" w:rsidR="002B35C8" w:rsidRPr="002B35C8" w:rsidRDefault="002B35C8" w:rsidP="007369DE">
            <w:pPr>
              <w:jc w:val="center"/>
              <w:rPr>
                <w:rFonts w:ascii="Arial" w:hAnsi="Arial" w:cs="Arial"/>
                <w:sz w:val="22"/>
              </w:rPr>
            </w:pPr>
            <w:r w:rsidRPr="002B35C8">
              <w:rPr>
                <w:rFonts w:ascii="Arial" w:hAnsi="Arial" w:cs="Arial"/>
                <w:sz w:val="22"/>
              </w:rPr>
              <w:t>I</w:t>
            </w:r>
          </w:p>
        </w:tc>
      </w:tr>
      <w:tr w:rsidR="002B35C8" w:rsidRPr="002B35C8" w14:paraId="7EBBB7C6" w14:textId="77777777" w:rsidTr="40677118">
        <w:tc>
          <w:tcPr>
            <w:tcW w:w="1702" w:type="dxa"/>
            <w:vMerge/>
          </w:tcPr>
          <w:p w14:paraId="1371DE3F" w14:textId="77777777" w:rsidR="002B35C8" w:rsidRPr="002B35C8" w:rsidRDefault="002B35C8" w:rsidP="007369DE">
            <w:pPr>
              <w:rPr>
                <w:rFonts w:ascii="Arial" w:hAnsi="Arial" w:cs="Arial"/>
                <w:sz w:val="22"/>
              </w:rPr>
            </w:pPr>
          </w:p>
        </w:tc>
        <w:tc>
          <w:tcPr>
            <w:tcW w:w="4536" w:type="dxa"/>
          </w:tcPr>
          <w:p w14:paraId="1267DE4C" w14:textId="5D1C1D45" w:rsidR="002B35C8" w:rsidRPr="002B35C8" w:rsidRDefault="1E266F0E" w:rsidP="40677118">
            <w:pPr>
              <w:rPr>
                <w:rFonts w:ascii="Arial" w:hAnsi="Arial" w:cs="Arial"/>
                <w:sz w:val="22"/>
                <w:szCs w:val="22"/>
              </w:rPr>
            </w:pPr>
            <w:r w:rsidRPr="40677118">
              <w:rPr>
                <w:rFonts w:ascii="Arial" w:eastAsia="Arial" w:hAnsi="Arial" w:cs="Arial"/>
                <w:sz w:val="22"/>
                <w:szCs w:val="22"/>
              </w:rPr>
              <w:t>Experience collecting, analyzing, and reporting service outcome data against contractual KPIs.</w:t>
            </w:r>
            <w:r w:rsidR="13C94A9C" w:rsidRPr="40677118">
              <w:rPr>
                <w:rFonts w:ascii="Arial" w:hAnsi="Arial" w:cs="Arial"/>
                <w:sz w:val="22"/>
                <w:szCs w:val="22"/>
              </w:rPr>
              <w:t xml:space="preserve">  </w:t>
            </w:r>
          </w:p>
        </w:tc>
        <w:tc>
          <w:tcPr>
            <w:tcW w:w="1134" w:type="dxa"/>
          </w:tcPr>
          <w:p w14:paraId="35C7C10F"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134" w:type="dxa"/>
          </w:tcPr>
          <w:p w14:paraId="4B461FCF" w14:textId="77777777" w:rsidR="002B35C8" w:rsidRPr="002B35C8" w:rsidRDefault="002B35C8" w:rsidP="007369DE">
            <w:pPr>
              <w:jc w:val="center"/>
              <w:rPr>
                <w:rFonts w:ascii="Arial" w:hAnsi="Arial" w:cs="Arial"/>
                <w:sz w:val="22"/>
              </w:rPr>
            </w:pPr>
          </w:p>
        </w:tc>
        <w:tc>
          <w:tcPr>
            <w:tcW w:w="1417" w:type="dxa"/>
          </w:tcPr>
          <w:p w14:paraId="5C3F2D5A" w14:textId="77777777" w:rsidR="002B35C8" w:rsidRPr="002B35C8" w:rsidRDefault="002B35C8" w:rsidP="007369DE">
            <w:pPr>
              <w:jc w:val="center"/>
              <w:rPr>
                <w:rFonts w:ascii="Arial" w:hAnsi="Arial" w:cs="Arial"/>
                <w:sz w:val="22"/>
              </w:rPr>
            </w:pPr>
            <w:r w:rsidRPr="002B35C8">
              <w:rPr>
                <w:rFonts w:ascii="Arial" w:hAnsi="Arial" w:cs="Arial"/>
                <w:sz w:val="22"/>
              </w:rPr>
              <w:t>I</w:t>
            </w:r>
          </w:p>
        </w:tc>
      </w:tr>
      <w:tr w:rsidR="002B35C8" w:rsidRPr="002B35C8" w14:paraId="789853CF" w14:textId="77777777" w:rsidTr="40677118">
        <w:tc>
          <w:tcPr>
            <w:tcW w:w="1702" w:type="dxa"/>
            <w:vMerge w:val="restart"/>
          </w:tcPr>
          <w:p w14:paraId="02861E38" w14:textId="77777777" w:rsidR="002B35C8" w:rsidRPr="002B35C8" w:rsidRDefault="002B35C8" w:rsidP="007369DE">
            <w:pPr>
              <w:rPr>
                <w:rFonts w:ascii="Arial" w:hAnsi="Arial" w:cs="Arial"/>
                <w:b/>
                <w:sz w:val="22"/>
              </w:rPr>
            </w:pPr>
            <w:r w:rsidRPr="002B35C8">
              <w:rPr>
                <w:rFonts w:ascii="Arial" w:hAnsi="Arial" w:cs="Arial"/>
                <w:b/>
                <w:sz w:val="22"/>
              </w:rPr>
              <w:t>Skills &amp; Abilities</w:t>
            </w:r>
          </w:p>
        </w:tc>
        <w:tc>
          <w:tcPr>
            <w:tcW w:w="4536" w:type="dxa"/>
          </w:tcPr>
          <w:p w14:paraId="6E420469" w14:textId="0DC71A13" w:rsidR="002B35C8" w:rsidRPr="002B35C8" w:rsidRDefault="3B867AB6" w:rsidP="40677118">
            <w:r w:rsidRPr="40677118">
              <w:rPr>
                <w:rFonts w:ascii="Arial" w:eastAsia="Arial" w:hAnsi="Arial" w:cs="Arial"/>
                <w:sz w:val="22"/>
                <w:szCs w:val="22"/>
              </w:rPr>
              <w:t>Strong operational leadership and triage abilities with the capacity to motivate, support, and develop a diverse workforce under compressed operational timescales.</w:t>
            </w:r>
          </w:p>
        </w:tc>
        <w:tc>
          <w:tcPr>
            <w:tcW w:w="1134" w:type="dxa"/>
          </w:tcPr>
          <w:p w14:paraId="75B02794"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134" w:type="dxa"/>
          </w:tcPr>
          <w:p w14:paraId="01EB5E38" w14:textId="77777777" w:rsidR="002B35C8" w:rsidRPr="002B35C8" w:rsidRDefault="002B35C8" w:rsidP="007369DE">
            <w:pPr>
              <w:jc w:val="center"/>
              <w:rPr>
                <w:rFonts w:ascii="Arial" w:hAnsi="Arial" w:cs="Arial"/>
                <w:sz w:val="22"/>
              </w:rPr>
            </w:pPr>
          </w:p>
        </w:tc>
        <w:tc>
          <w:tcPr>
            <w:tcW w:w="1417" w:type="dxa"/>
          </w:tcPr>
          <w:p w14:paraId="3D8A2ACA" w14:textId="77777777" w:rsidR="002B35C8" w:rsidRPr="002B35C8" w:rsidRDefault="002B35C8" w:rsidP="007369DE">
            <w:pPr>
              <w:jc w:val="center"/>
              <w:rPr>
                <w:rFonts w:ascii="Arial" w:hAnsi="Arial" w:cs="Arial"/>
                <w:sz w:val="22"/>
              </w:rPr>
            </w:pPr>
            <w:r w:rsidRPr="002B35C8">
              <w:rPr>
                <w:rFonts w:ascii="Arial" w:hAnsi="Arial" w:cs="Arial"/>
                <w:sz w:val="22"/>
              </w:rPr>
              <w:t>A/I</w:t>
            </w:r>
          </w:p>
        </w:tc>
      </w:tr>
      <w:tr w:rsidR="002B35C8" w:rsidRPr="002B35C8" w14:paraId="00B4460E" w14:textId="77777777" w:rsidTr="40677118">
        <w:tc>
          <w:tcPr>
            <w:tcW w:w="1702" w:type="dxa"/>
            <w:vMerge/>
          </w:tcPr>
          <w:p w14:paraId="06D42789" w14:textId="77777777" w:rsidR="002B35C8" w:rsidRPr="002B35C8" w:rsidRDefault="002B35C8" w:rsidP="007369DE">
            <w:pPr>
              <w:rPr>
                <w:rFonts w:ascii="Arial" w:hAnsi="Arial" w:cs="Arial"/>
                <w:sz w:val="22"/>
              </w:rPr>
            </w:pPr>
          </w:p>
        </w:tc>
        <w:tc>
          <w:tcPr>
            <w:tcW w:w="4536" w:type="dxa"/>
          </w:tcPr>
          <w:p w14:paraId="13FD65A6" w14:textId="6BBD7CAB" w:rsidR="002B35C8" w:rsidRPr="002B35C8" w:rsidRDefault="18D99D54" w:rsidP="40677118">
            <w:r w:rsidRPr="40677118">
              <w:rPr>
                <w:rFonts w:ascii="Arial" w:eastAsia="Arial" w:hAnsi="Arial" w:cs="Arial"/>
                <w:sz w:val="22"/>
                <w:szCs w:val="22"/>
              </w:rPr>
              <w:t>Outstanding communication and interpersonal skills, acting as an effective communication bridge between frontline staff, senior management/DSLs, and external partners.</w:t>
            </w:r>
          </w:p>
        </w:tc>
        <w:tc>
          <w:tcPr>
            <w:tcW w:w="1134" w:type="dxa"/>
          </w:tcPr>
          <w:p w14:paraId="7B315197"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134" w:type="dxa"/>
          </w:tcPr>
          <w:p w14:paraId="2E140837" w14:textId="77777777" w:rsidR="002B35C8" w:rsidRPr="002B35C8" w:rsidRDefault="002B35C8" w:rsidP="007369DE">
            <w:pPr>
              <w:jc w:val="center"/>
              <w:rPr>
                <w:rFonts w:ascii="Arial" w:hAnsi="Arial" w:cs="Arial"/>
                <w:sz w:val="22"/>
              </w:rPr>
            </w:pPr>
          </w:p>
        </w:tc>
        <w:tc>
          <w:tcPr>
            <w:tcW w:w="1417" w:type="dxa"/>
          </w:tcPr>
          <w:p w14:paraId="518BF148" w14:textId="77777777" w:rsidR="002B35C8" w:rsidRPr="002B35C8" w:rsidRDefault="002B35C8" w:rsidP="007369DE">
            <w:pPr>
              <w:jc w:val="center"/>
              <w:rPr>
                <w:rFonts w:ascii="Arial" w:hAnsi="Arial" w:cs="Arial"/>
                <w:sz w:val="22"/>
              </w:rPr>
            </w:pPr>
            <w:r w:rsidRPr="002B35C8">
              <w:rPr>
                <w:rFonts w:ascii="Arial" w:hAnsi="Arial" w:cs="Arial"/>
                <w:sz w:val="22"/>
              </w:rPr>
              <w:t>A/I</w:t>
            </w:r>
          </w:p>
        </w:tc>
      </w:tr>
      <w:tr w:rsidR="002B35C8" w:rsidRPr="002B35C8" w14:paraId="23CAE41C" w14:textId="77777777" w:rsidTr="40677118">
        <w:tc>
          <w:tcPr>
            <w:tcW w:w="1702" w:type="dxa"/>
            <w:vMerge/>
          </w:tcPr>
          <w:p w14:paraId="1EF033F8" w14:textId="77777777" w:rsidR="002B35C8" w:rsidRPr="002B35C8" w:rsidRDefault="002B35C8" w:rsidP="007369DE">
            <w:pPr>
              <w:rPr>
                <w:rFonts w:ascii="Arial" w:hAnsi="Arial" w:cs="Arial"/>
                <w:sz w:val="22"/>
              </w:rPr>
            </w:pPr>
          </w:p>
        </w:tc>
        <w:tc>
          <w:tcPr>
            <w:tcW w:w="4536" w:type="dxa"/>
          </w:tcPr>
          <w:p w14:paraId="0006835F" w14:textId="461EA5ED" w:rsidR="002B35C8" w:rsidRPr="002B35C8" w:rsidRDefault="749A26DE" w:rsidP="40677118">
            <w:r w:rsidRPr="40677118">
              <w:rPr>
                <w:rFonts w:ascii="Arial" w:eastAsia="Arial" w:hAnsi="Arial" w:cs="Arial"/>
                <w:sz w:val="22"/>
                <w:szCs w:val="22"/>
              </w:rPr>
              <w:t>Excellent organizational skills, with a proven ability to prioritize duty demands, conduct risk assessments, and manage caseload flows.</w:t>
            </w:r>
          </w:p>
        </w:tc>
        <w:tc>
          <w:tcPr>
            <w:tcW w:w="1134" w:type="dxa"/>
          </w:tcPr>
          <w:p w14:paraId="14EA7D10"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134" w:type="dxa"/>
          </w:tcPr>
          <w:p w14:paraId="02CC8AB9" w14:textId="77777777" w:rsidR="002B35C8" w:rsidRPr="002B35C8" w:rsidRDefault="002B35C8" w:rsidP="007369DE">
            <w:pPr>
              <w:jc w:val="center"/>
              <w:rPr>
                <w:rFonts w:ascii="Arial" w:hAnsi="Arial" w:cs="Arial"/>
                <w:sz w:val="22"/>
              </w:rPr>
            </w:pPr>
          </w:p>
        </w:tc>
        <w:tc>
          <w:tcPr>
            <w:tcW w:w="1417" w:type="dxa"/>
          </w:tcPr>
          <w:p w14:paraId="7BF291A8" w14:textId="77777777" w:rsidR="002B35C8" w:rsidRPr="002B35C8" w:rsidRDefault="002B35C8" w:rsidP="007369DE">
            <w:pPr>
              <w:jc w:val="center"/>
              <w:rPr>
                <w:rFonts w:ascii="Arial" w:hAnsi="Arial" w:cs="Arial"/>
                <w:sz w:val="22"/>
              </w:rPr>
            </w:pPr>
            <w:r w:rsidRPr="002B35C8">
              <w:rPr>
                <w:rFonts w:ascii="Arial" w:hAnsi="Arial" w:cs="Arial"/>
                <w:sz w:val="22"/>
              </w:rPr>
              <w:t>I</w:t>
            </w:r>
          </w:p>
        </w:tc>
      </w:tr>
      <w:tr w:rsidR="002B35C8" w:rsidRPr="002B35C8" w14:paraId="60757641" w14:textId="77777777" w:rsidTr="40677118">
        <w:tc>
          <w:tcPr>
            <w:tcW w:w="1702" w:type="dxa"/>
            <w:vMerge/>
          </w:tcPr>
          <w:p w14:paraId="399DCF87" w14:textId="77777777" w:rsidR="002B35C8" w:rsidRPr="002B35C8" w:rsidRDefault="002B35C8" w:rsidP="007369DE">
            <w:pPr>
              <w:rPr>
                <w:rFonts w:ascii="Arial" w:hAnsi="Arial" w:cs="Arial"/>
                <w:sz w:val="22"/>
              </w:rPr>
            </w:pPr>
          </w:p>
        </w:tc>
        <w:tc>
          <w:tcPr>
            <w:tcW w:w="4536" w:type="dxa"/>
          </w:tcPr>
          <w:p w14:paraId="762F4136" w14:textId="33346788" w:rsidR="002B35C8" w:rsidRPr="002B35C8" w:rsidRDefault="71E2D563" w:rsidP="40677118">
            <w:r w:rsidRPr="40677118">
              <w:rPr>
                <w:rFonts w:ascii="Arial" w:eastAsia="Arial" w:hAnsi="Arial" w:cs="Arial"/>
                <w:sz w:val="22"/>
                <w:szCs w:val="22"/>
              </w:rPr>
              <w:t>High level of digital literacy, including proficiency in digital case management systems, remote delivery platforms, and secure reporting tools.</w:t>
            </w:r>
          </w:p>
        </w:tc>
        <w:tc>
          <w:tcPr>
            <w:tcW w:w="1134" w:type="dxa"/>
          </w:tcPr>
          <w:p w14:paraId="0DE5A649"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134" w:type="dxa"/>
          </w:tcPr>
          <w:p w14:paraId="3E290720" w14:textId="77777777" w:rsidR="002B35C8" w:rsidRPr="002B35C8" w:rsidRDefault="002B35C8" w:rsidP="007369DE">
            <w:pPr>
              <w:jc w:val="center"/>
              <w:rPr>
                <w:rFonts w:ascii="Arial" w:hAnsi="Arial" w:cs="Arial"/>
                <w:sz w:val="22"/>
              </w:rPr>
            </w:pPr>
          </w:p>
        </w:tc>
        <w:tc>
          <w:tcPr>
            <w:tcW w:w="1417" w:type="dxa"/>
          </w:tcPr>
          <w:p w14:paraId="470330D7" w14:textId="77777777" w:rsidR="002B35C8" w:rsidRPr="002B35C8" w:rsidRDefault="002B35C8" w:rsidP="007369DE">
            <w:pPr>
              <w:jc w:val="center"/>
              <w:rPr>
                <w:rFonts w:ascii="Arial" w:hAnsi="Arial" w:cs="Arial"/>
                <w:sz w:val="22"/>
              </w:rPr>
            </w:pPr>
            <w:r w:rsidRPr="002B35C8">
              <w:rPr>
                <w:rFonts w:ascii="Arial" w:hAnsi="Arial" w:cs="Arial"/>
                <w:sz w:val="22"/>
              </w:rPr>
              <w:t>I</w:t>
            </w:r>
          </w:p>
        </w:tc>
      </w:tr>
      <w:tr w:rsidR="002B35C8" w:rsidRPr="002B35C8" w14:paraId="6AF920A7" w14:textId="77777777" w:rsidTr="40677118">
        <w:tc>
          <w:tcPr>
            <w:tcW w:w="1702" w:type="dxa"/>
            <w:vMerge/>
          </w:tcPr>
          <w:p w14:paraId="154686C3" w14:textId="77777777" w:rsidR="002B35C8" w:rsidRPr="002B35C8" w:rsidRDefault="002B35C8" w:rsidP="007369DE">
            <w:pPr>
              <w:rPr>
                <w:rFonts w:ascii="Arial" w:hAnsi="Arial" w:cs="Arial"/>
                <w:sz w:val="22"/>
              </w:rPr>
            </w:pPr>
          </w:p>
        </w:tc>
        <w:tc>
          <w:tcPr>
            <w:tcW w:w="4536" w:type="dxa"/>
          </w:tcPr>
          <w:p w14:paraId="4DACB6F0" w14:textId="4AAB025A" w:rsidR="002B35C8" w:rsidRPr="002B35C8" w:rsidRDefault="25D6BA16" w:rsidP="40677118">
            <w:r w:rsidRPr="40677118">
              <w:rPr>
                <w:rFonts w:ascii="Arial" w:eastAsia="Arial" w:hAnsi="Arial" w:cs="Arial"/>
                <w:sz w:val="22"/>
                <w:szCs w:val="22"/>
              </w:rPr>
              <w:t>Commitment to co-production, anti-discriminatory practice, and culturally responsive service delivery.</w:t>
            </w:r>
          </w:p>
        </w:tc>
        <w:tc>
          <w:tcPr>
            <w:tcW w:w="1134" w:type="dxa"/>
          </w:tcPr>
          <w:p w14:paraId="75F2F5B1" w14:textId="77777777" w:rsidR="002B35C8" w:rsidRPr="002B35C8" w:rsidRDefault="002B35C8" w:rsidP="007369DE">
            <w:pPr>
              <w:jc w:val="center"/>
              <w:rPr>
                <w:rFonts w:ascii="Arial" w:hAnsi="Arial" w:cs="Arial"/>
                <w:sz w:val="22"/>
              </w:rPr>
            </w:pPr>
          </w:p>
        </w:tc>
        <w:tc>
          <w:tcPr>
            <w:tcW w:w="1134" w:type="dxa"/>
          </w:tcPr>
          <w:p w14:paraId="04C885B5"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417" w:type="dxa"/>
          </w:tcPr>
          <w:p w14:paraId="1BBE34B7" w14:textId="77777777" w:rsidR="002B35C8" w:rsidRPr="002B35C8" w:rsidRDefault="002B35C8" w:rsidP="007369DE">
            <w:pPr>
              <w:jc w:val="center"/>
              <w:rPr>
                <w:rFonts w:ascii="Arial" w:hAnsi="Arial" w:cs="Arial"/>
                <w:sz w:val="22"/>
              </w:rPr>
            </w:pPr>
            <w:r w:rsidRPr="002B35C8">
              <w:rPr>
                <w:rFonts w:ascii="Arial" w:hAnsi="Arial" w:cs="Arial"/>
                <w:sz w:val="22"/>
              </w:rPr>
              <w:t>I</w:t>
            </w:r>
          </w:p>
        </w:tc>
      </w:tr>
      <w:tr w:rsidR="002B35C8" w:rsidRPr="002B35C8" w14:paraId="699D1DF9" w14:textId="77777777" w:rsidTr="40677118">
        <w:tc>
          <w:tcPr>
            <w:tcW w:w="1702" w:type="dxa"/>
            <w:vMerge/>
          </w:tcPr>
          <w:p w14:paraId="72668E24" w14:textId="77777777" w:rsidR="002B35C8" w:rsidRPr="002B35C8" w:rsidRDefault="002B35C8" w:rsidP="007369DE">
            <w:pPr>
              <w:rPr>
                <w:rFonts w:ascii="Arial" w:hAnsi="Arial" w:cs="Arial"/>
                <w:sz w:val="22"/>
              </w:rPr>
            </w:pPr>
          </w:p>
        </w:tc>
        <w:tc>
          <w:tcPr>
            <w:tcW w:w="4536" w:type="dxa"/>
          </w:tcPr>
          <w:p w14:paraId="6367F56F" w14:textId="77777777" w:rsidR="002B35C8" w:rsidRPr="002B35C8" w:rsidRDefault="002B35C8" w:rsidP="007369DE">
            <w:pPr>
              <w:rPr>
                <w:rFonts w:ascii="Arial" w:hAnsi="Arial" w:cs="Arial"/>
                <w:sz w:val="22"/>
              </w:rPr>
            </w:pPr>
            <w:r w:rsidRPr="002B35C8">
              <w:rPr>
                <w:rFonts w:ascii="Arial" w:hAnsi="Arial" w:cs="Arial"/>
                <w:sz w:val="22"/>
              </w:rPr>
              <w:t xml:space="preserve">Commitment and understanding of the additional issues faced by mental health service users from minority communities.  </w:t>
            </w:r>
          </w:p>
        </w:tc>
        <w:tc>
          <w:tcPr>
            <w:tcW w:w="1134" w:type="dxa"/>
          </w:tcPr>
          <w:p w14:paraId="263F94FE"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134" w:type="dxa"/>
          </w:tcPr>
          <w:p w14:paraId="70439CCD" w14:textId="77777777" w:rsidR="002B35C8" w:rsidRPr="002B35C8" w:rsidRDefault="002B35C8" w:rsidP="007369DE">
            <w:pPr>
              <w:jc w:val="center"/>
              <w:rPr>
                <w:rFonts w:ascii="Arial" w:hAnsi="Arial" w:cs="Arial"/>
                <w:sz w:val="22"/>
              </w:rPr>
            </w:pPr>
          </w:p>
        </w:tc>
        <w:tc>
          <w:tcPr>
            <w:tcW w:w="1417" w:type="dxa"/>
          </w:tcPr>
          <w:p w14:paraId="6CE35E14" w14:textId="77777777" w:rsidR="002B35C8" w:rsidRPr="002B35C8" w:rsidRDefault="002B35C8" w:rsidP="007369DE">
            <w:pPr>
              <w:jc w:val="center"/>
              <w:rPr>
                <w:rFonts w:ascii="Arial" w:hAnsi="Arial" w:cs="Arial"/>
                <w:sz w:val="22"/>
              </w:rPr>
            </w:pPr>
            <w:r w:rsidRPr="002B35C8">
              <w:rPr>
                <w:rFonts w:ascii="Arial" w:hAnsi="Arial" w:cs="Arial"/>
                <w:sz w:val="22"/>
              </w:rPr>
              <w:t>I</w:t>
            </w:r>
          </w:p>
        </w:tc>
      </w:tr>
      <w:tr w:rsidR="002B35C8" w:rsidRPr="002B35C8" w14:paraId="6486CE50" w14:textId="77777777" w:rsidTr="40677118">
        <w:tc>
          <w:tcPr>
            <w:tcW w:w="1702" w:type="dxa"/>
          </w:tcPr>
          <w:p w14:paraId="4B93CB46" w14:textId="77777777" w:rsidR="002B35C8" w:rsidRPr="002B35C8" w:rsidRDefault="002B35C8" w:rsidP="007369DE">
            <w:pPr>
              <w:rPr>
                <w:rFonts w:ascii="Arial" w:hAnsi="Arial" w:cs="Arial"/>
                <w:b/>
                <w:sz w:val="22"/>
              </w:rPr>
            </w:pPr>
            <w:r w:rsidRPr="002B35C8">
              <w:rPr>
                <w:rFonts w:ascii="Arial" w:hAnsi="Arial" w:cs="Arial"/>
                <w:b/>
                <w:sz w:val="22"/>
              </w:rPr>
              <w:t>Other</w:t>
            </w:r>
          </w:p>
        </w:tc>
        <w:tc>
          <w:tcPr>
            <w:tcW w:w="4536" w:type="dxa"/>
          </w:tcPr>
          <w:p w14:paraId="7FEA12E5" w14:textId="77777777" w:rsidR="002B35C8" w:rsidRPr="002B35C8" w:rsidRDefault="002B35C8" w:rsidP="007369DE">
            <w:pPr>
              <w:rPr>
                <w:rFonts w:ascii="Arial" w:hAnsi="Arial" w:cs="Arial"/>
                <w:sz w:val="22"/>
              </w:rPr>
            </w:pPr>
            <w:r w:rsidRPr="002B35C8">
              <w:rPr>
                <w:rFonts w:ascii="Arial" w:hAnsi="Arial" w:cs="Arial"/>
                <w:sz w:val="22"/>
              </w:rPr>
              <w:t>Proficiency in Microsoft Office packages</w:t>
            </w:r>
          </w:p>
        </w:tc>
        <w:tc>
          <w:tcPr>
            <w:tcW w:w="1134" w:type="dxa"/>
          </w:tcPr>
          <w:p w14:paraId="51E3CC8F" w14:textId="77777777" w:rsidR="002B35C8" w:rsidRPr="002B35C8" w:rsidRDefault="002B35C8" w:rsidP="007369DE">
            <w:pPr>
              <w:jc w:val="center"/>
              <w:rPr>
                <w:rFonts w:ascii="Arial" w:hAnsi="Arial" w:cs="Arial"/>
                <w:sz w:val="22"/>
              </w:rPr>
            </w:pPr>
            <w:r w:rsidRPr="002B35C8">
              <w:rPr>
                <w:rFonts w:ascii="Symbol" w:eastAsia="Symbol" w:hAnsi="Symbol" w:cs="Symbol"/>
                <w:sz w:val="22"/>
              </w:rPr>
              <w:t></w:t>
            </w:r>
          </w:p>
        </w:tc>
        <w:tc>
          <w:tcPr>
            <w:tcW w:w="1134" w:type="dxa"/>
          </w:tcPr>
          <w:p w14:paraId="2B2B5D0C" w14:textId="77777777" w:rsidR="002B35C8" w:rsidRPr="002B35C8" w:rsidRDefault="002B35C8" w:rsidP="007369DE">
            <w:pPr>
              <w:jc w:val="center"/>
              <w:rPr>
                <w:rFonts w:ascii="Arial" w:hAnsi="Arial" w:cs="Arial"/>
                <w:sz w:val="22"/>
              </w:rPr>
            </w:pPr>
          </w:p>
        </w:tc>
        <w:tc>
          <w:tcPr>
            <w:tcW w:w="1417" w:type="dxa"/>
          </w:tcPr>
          <w:p w14:paraId="399D59B2" w14:textId="77777777" w:rsidR="002B35C8" w:rsidRPr="002B35C8" w:rsidRDefault="006F412A" w:rsidP="007369DE">
            <w:pPr>
              <w:jc w:val="center"/>
              <w:rPr>
                <w:rFonts w:ascii="Arial" w:hAnsi="Arial" w:cs="Arial"/>
                <w:sz w:val="22"/>
              </w:rPr>
            </w:pPr>
            <w:r>
              <w:rPr>
                <w:rFonts w:ascii="Arial" w:hAnsi="Arial" w:cs="Arial"/>
                <w:sz w:val="22"/>
              </w:rPr>
              <w:t>A</w:t>
            </w:r>
          </w:p>
        </w:tc>
      </w:tr>
      <w:tr w:rsidR="00427705" w:rsidRPr="002B35C8" w14:paraId="47182CA9" w14:textId="77777777" w:rsidTr="40677118">
        <w:tc>
          <w:tcPr>
            <w:tcW w:w="1702" w:type="dxa"/>
            <w:vMerge w:val="restart"/>
          </w:tcPr>
          <w:p w14:paraId="22A5CC4C" w14:textId="77777777" w:rsidR="00427705" w:rsidRPr="002B35C8" w:rsidRDefault="00427705" w:rsidP="007369DE">
            <w:pPr>
              <w:rPr>
                <w:rFonts w:ascii="Arial" w:hAnsi="Arial" w:cs="Arial"/>
                <w:b/>
                <w:sz w:val="22"/>
              </w:rPr>
            </w:pPr>
          </w:p>
        </w:tc>
        <w:tc>
          <w:tcPr>
            <w:tcW w:w="4536" w:type="dxa"/>
          </w:tcPr>
          <w:p w14:paraId="4D9B5567" w14:textId="19FB75D6" w:rsidR="00427705" w:rsidRPr="002B35C8" w:rsidRDefault="2591516B" w:rsidP="40677118">
            <w:pPr>
              <w:rPr>
                <w:rFonts w:ascii="Arial" w:hAnsi="Arial" w:cs="Arial"/>
                <w:sz w:val="22"/>
                <w:szCs w:val="22"/>
              </w:rPr>
            </w:pPr>
            <w:r w:rsidRPr="40677118">
              <w:rPr>
                <w:rFonts w:ascii="Arial" w:hAnsi="Arial" w:cs="Arial"/>
                <w:sz w:val="22"/>
                <w:szCs w:val="22"/>
              </w:rPr>
              <w:t xml:space="preserve">Willingness to travel throughout the London Borough of </w:t>
            </w:r>
            <w:r w:rsidR="35884939" w:rsidRPr="40677118">
              <w:rPr>
                <w:rFonts w:ascii="Arial" w:hAnsi="Arial" w:cs="Arial"/>
                <w:sz w:val="22"/>
                <w:szCs w:val="22"/>
              </w:rPr>
              <w:t>Wandsworth</w:t>
            </w:r>
          </w:p>
        </w:tc>
        <w:tc>
          <w:tcPr>
            <w:tcW w:w="1134" w:type="dxa"/>
          </w:tcPr>
          <w:p w14:paraId="5B28296E" w14:textId="77777777" w:rsidR="00427705" w:rsidRPr="002B35C8" w:rsidRDefault="00427705" w:rsidP="007369DE">
            <w:pPr>
              <w:jc w:val="center"/>
              <w:rPr>
                <w:rFonts w:ascii="Arial" w:hAnsi="Arial" w:cs="Arial"/>
                <w:sz w:val="22"/>
              </w:rPr>
            </w:pPr>
            <w:r w:rsidRPr="002B35C8">
              <w:rPr>
                <w:rFonts w:ascii="Symbol" w:eastAsia="Symbol" w:hAnsi="Symbol" w:cs="Symbol"/>
                <w:sz w:val="22"/>
              </w:rPr>
              <w:t></w:t>
            </w:r>
          </w:p>
        </w:tc>
        <w:tc>
          <w:tcPr>
            <w:tcW w:w="1134" w:type="dxa"/>
          </w:tcPr>
          <w:p w14:paraId="2ECA5913" w14:textId="77777777" w:rsidR="00427705" w:rsidRPr="002B35C8" w:rsidRDefault="00427705" w:rsidP="007369DE">
            <w:pPr>
              <w:jc w:val="center"/>
              <w:rPr>
                <w:rFonts w:ascii="Arial" w:hAnsi="Arial" w:cs="Arial"/>
                <w:sz w:val="22"/>
              </w:rPr>
            </w:pPr>
          </w:p>
        </w:tc>
        <w:tc>
          <w:tcPr>
            <w:tcW w:w="1417" w:type="dxa"/>
          </w:tcPr>
          <w:p w14:paraId="23C7E7E6" w14:textId="77777777" w:rsidR="00427705" w:rsidRPr="002B35C8" w:rsidRDefault="00427705" w:rsidP="007369DE">
            <w:pPr>
              <w:jc w:val="center"/>
              <w:rPr>
                <w:rFonts w:ascii="Arial" w:hAnsi="Arial" w:cs="Arial"/>
                <w:sz w:val="22"/>
              </w:rPr>
            </w:pPr>
            <w:r>
              <w:rPr>
                <w:rFonts w:ascii="Arial" w:hAnsi="Arial" w:cs="Arial"/>
                <w:sz w:val="22"/>
              </w:rPr>
              <w:t>I</w:t>
            </w:r>
          </w:p>
        </w:tc>
      </w:tr>
      <w:tr w:rsidR="00427705" w:rsidRPr="002B35C8" w14:paraId="33B93D8B" w14:textId="77777777" w:rsidTr="40677118">
        <w:tc>
          <w:tcPr>
            <w:tcW w:w="1702" w:type="dxa"/>
            <w:vMerge/>
          </w:tcPr>
          <w:p w14:paraId="05761B87" w14:textId="77777777" w:rsidR="00427705" w:rsidRPr="002B35C8" w:rsidRDefault="00427705" w:rsidP="007369DE">
            <w:pPr>
              <w:rPr>
                <w:rFonts w:ascii="Arial" w:hAnsi="Arial" w:cs="Arial"/>
                <w:b/>
                <w:sz w:val="22"/>
              </w:rPr>
            </w:pPr>
          </w:p>
        </w:tc>
        <w:tc>
          <w:tcPr>
            <w:tcW w:w="4536" w:type="dxa"/>
          </w:tcPr>
          <w:p w14:paraId="1F0AAC23" w14:textId="77777777" w:rsidR="00427705" w:rsidRPr="002B35C8" w:rsidRDefault="00427705" w:rsidP="007369DE">
            <w:pPr>
              <w:rPr>
                <w:rFonts w:ascii="Arial" w:hAnsi="Arial" w:cs="Arial"/>
                <w:sz w:val="22"/>
              </w:rPr>
            </w:pPr>
            <w:r w:rsidRPr="002B35C8">
              <w:rPr>
                <w:rFonts w:ascii="Arial" w:hAnsi="Arial" w:cs="Arial"/>
                <w:sz w:val="22"/>
              </w:rPr>
              <w:t>Positive and flexible attitude to work</w:t>
            </w:r>
          </w:p>
        </w:tc>
        <w:tc>
          <w:tcPr>
            <w:tcW w:w="1134" w:type="dxa"/>
          </w:tcPr>
          <w:p w14:paraId="777A86FD" w14:textId="77777777" w:rsidR="00427705" w:rsidRPr="002B35C8" w:rsidRDefault="00427705" w:rsidP="007369DE">
            <w:pPr>
              <w:jc w:val="center"/>
              <w:rPr>
                <w:rFonts w:ascii="Arial" w:hAnsi="Arial" w:cs="Arial"/>
                <w:sz w:val="22"/>
              </w:rPr>
            </w:pPr>
            <w:r w:rsidRPr="002B35C8">
              <w:rPr>
                <w:rFonts w:ascii="Symbol" w:eastAsia="Symbol" w:hAnsi="Symbol" w:cs="Symbol"/>
                <w:sz w:val="22"/>
              </w:rPr>
              <w:t></w:t>
            </w:r>
          </w:p>
        </w:tc>
        <w:tc>
          <w:tcPr>
            <w:tcW w:w="1134" w:type="dxa"/>
          </w:tcPr>
          <w:p w14:paraId="329994AB" w14:textId="77777777" w:rsidR="00427705" w:rsidRPr="002B35C8" w:rsidRDefault="00427705" w:rsidP="007369DE">
            <w:pPr>
              <w:jc w:val="center"/>
              <w:rPr>
                <w:rFonts w:ascii="Arial" w:hAnsi="Arial" w:cs="Arial"/>
                <w:sz w:val="22"/>
              </w:rPr>
            </w:pPr>
          </w:p>
        </w:tc>
        <w:tc>
          <w:tcPr>
            <w:tcW w:w="1417" w:type="dxa"/>
          </w:tcPr>
          <w:p w14:paraId="48E9283B" w14:textId="77777777" w:rsidR="00427705" w:rsidRPr="002B35C8" w:rsidRDefault="00427705" w:rsidP="007369DE">
            <w:pPr>
              <w:jc w:val="center"/>
              <w:rPr>
                <w:rFonts w:ascii="Arial" w:hAnsi="Arial" w:cs="Arial"/>
                <w:sz w:val="22"/>
              </w:rPr>
            </w:pPr>
            <w:r>
              <w:rPr>
                <w:rFonts w:ascii="Arial" w:hAnsi="Arial" w:cs="Arial"/>
                <w:sz w:val="22"/>
              </w:rPr>
              <w:t>I</w:t>
            </w:r>
          </w:p>
        </w:tc>
      </w:tr>
      <w:tr w:rsidR="00427705" w:rsidRPr="002B35C8" w14:paraId="286F48E3" w14:textId="77777777" w:rsidTr="40677118">
        <w:tc>
          <w:tcPr>
            <w:tcW w:w="1702" w:type="dxa"/>
            <w:vMerge/>
          </w:tcPr>
          <w:p w14:paraId="647ADCBA" w14:textId="77777777" w:rsidR="00427705" w:rsidRPr="002B35C8" w:rsidRDefault="00427705" w:rsidP="007369DE">
            <w:pPr>
              <w:rPr>
                <w:rFonts w:ascii="Arial" w:hAnsi="Arial" w:cs="Arial"/>
                <w:b/>
                <w:sz w:val="22"/>
              </w:rPr>
            </w:pPr>
          </w:p>
        </w:tc>
        <w:tc>
          <w:tcPr>
            <w:tcW w:w="4536" w:type="dxa"/>
          </w:tcPr>
          <w:p w14:paraId="5872C69A" w14:textId="77777777" w:rsidR="00427705" w:rsidRPr="002B35C8" w:rsidRDefault="00427705" w:rsidP="007369DE">
            <w:pPr>
              <w:rPr>
                <w:rFonts w:ascii="Arial" w:hAnsi="Arial" w:cs="Arial"/>
                <w:sz w:val="22"/>
              </w:rPr>
            </w:pPr>
            <w:r w:rsidRPr="002B35C8">
              <w:rPr>
                <w:rFonts w:ascii="Arial" w:hAnsi="Arial" w:cs="Arial"/>
                <w:sz w:val="22"/>
              </w:rPr>
              <w:t xml:space="preserve">Ability to plan and </w:t>
            </w:r>
            <w:proofErr w:type="spellStart"/>
            <w:r w:rsidRPr="002B35C8">
              <w:rPr>
                <w:rFonts w:ascii="Arial" w:hAnsi="Arial" w:cs="Arial"/>
                <w:sz w:val="22"/>
              </w:rPr>
              <w:t>prioritise</w:t>
            </w:r>
            <w:proofErr w:type="spellEnd"/>
            <w:r w:rsidRPr="002B35C8">
              <w:rPr>
                <w:rFonts w:ascii="Arial" w:hAnsi="Arial" w:cs="Arial"/>
                <w:sz w:val="22"/>
              </w:rPr>
              <w:t xml:space="preserve"> own workloads</w:t>
            </w:r>
          </w:p>
        </w:tc>
        <w:tc>
          <w:tcPr>
            <w:tcW w:w="1134" w:type="dxa"/>
          </w:tcPr>
          <w:p w14:paraId="4639E586" w14:textId="77777777" w:rsidR="00427705" w:rsidRPr="002B35C8" w:rsidRDefault="00427705" w:rsidP="007369DE">
            <w:pPr>
              <w:jc w:val="center"/>
              <w:rPr>
                <w:rFonts w:ascii="Arial" w:hAnsi="Arial" w:cs="Arial"/>
                <w:sz w:val="22"/>
              </w:rPr>
            </w:pPr>
            <w:r w:rsidRPr="002B35C8">
              <w:rPr>
                <w:rFonts w:ascii="Symbol" w:eastAsia="Symbol" w:hAnsi="Symbol" w:cs="Symbol"/>
                <w:sz w:val="22"/>
              </w:rPr>
              <w:t></w:t>
            </w:r>
          </w:p>
        </w:tc>
        <w:tc>
          <w:tcPr>
            <w:tcW w:w="1134" w:type="dxa"/>
          </w:tcPr>
          <w:p w14:paraId="36272EE1" w14:textId="77777777" w:rsidR="00427705" w:rsidRPr="002B35C8" w:rsidRDefault="00427705" w:rsidP="007369DE">
            <w:pPr>
              <w:jc w:val="center"/>
              <w:rPr>
                <w:rFonts w:ascii="Arial" w:hAnsi="Arial" w:cs="Arial"/>
                <w:sz w:val="22"/>
              </w:rPr>
            </w:pPr>
          </w:p>
        </w:tc>
        <w:tc>
          <w:tcPr>
            <w:tcW w:w="1417" w:type="dxa"/>
          </w:tcPr>
          <w:p w14:paraId="183E487B" w14:textId="77777777" w:rsidR="00427705" w:rsidRPr="002B35C8" w:rsidRDefault="00427705" w:rsidP="007369DE">
            <w:pPr>
              <w:jc w:val="center"/>
              <w:rPr>
                <w:rFonts w:ascii="Arial" w:hAnsi="Arial" w:cs="Arial"/>
                <w:sz w:val="22"/>
              </w:rPr>
            </w:pPr>
            <w:r>
              <w:rPr>
                <w:rFonts w:ascii="Arial" w:hAnsi="Arial" w:cs="Arial"/>
                <w:sz w:val="22"/>
              </w:rPr>
              <w:t>I</w:t>
            </w:r>
          </w:p>
        </w:tc>
      </w:tr>
    </w:tbl>
    <w:p w14:paraId="504BFAC4" w14:textId="77777777" w:rsidR="002B35C8" w:rsidRPr="002B35C8" w:rsidRDefault="002B35C8" w:rsidP="002B35C8">
      <w:pPr>
        <w:rPr>
          <w:rFonts w:ascii="Arial" w:hAnsi="Arial" w:cs="Arial"/>
          <w:sz w:val="22"/>
        </w:rPr>
      </w:pPr>
      <w:r w:rsidRPr="002B35C8">
        <w:rPr>
          <w:rFonts w:ascii="Arial" w:hAnsi="Arial" w:cs="Arial"/>
          <w:sz w:val="22"/>
        </w:rPr>
        <w:br w:type="page"/>
      </w:r>
    </w:p>
    <w:p w14:paraId="0DE003ED" w14:textId="77777777" w:rsidR="002B35C8" w:rsidRPr="002B35C8" w:rsidRDefault="002B35C8" w:rsidP="002B35C8">
      <w:pPr>
        <w:rPr>
          <w:rFonts w:ascii="Arial" w:hAnsi="Arial" w:cs="Arial"/>
          <w:sz w:val="22"/>
        </w:rPr>
      </w:pPr>
    </w:p>
    <w:p w14:paraId="660362F4" w14:textId="77777777" w:rsidR="002B35C8" w:rsidRPr="002B35C8" w:rsidRDefault="002B35C8" w:rsidP="002B35C8">
      <w:pPr>
        <w:rPr>
          <w:rFonts w:ascii="Arial" w:hAnsi="Arial" w:cs="Arial"/>
          <w:sz w:val="22"/>
        </w:rPr>
      </w:pPr>
    </w:p>
    <w:p w14:paraId="2AF80BE6" w14:textId="77777777" w:rsidR="002B35C8" w:rsidRPr="002B35C8" w:rsidRDefault="002B35C8" w:rsidP="002B35C8">
      <w:pPr>
        <w:rPr>
          <w:rFonts w:ascii="Arial" w:hAnsi="Arial" w:cs="Arial"/>
          <w:sz w:val="22"/>
        </w:rPr>
      </w:pPr>
      <w:r w:rsidRPr="002B35C8">
        <w:rPr>
          <w:rFonts w:ascii="Arial" w:hAnsi="Arial" w:cs="Arial"/>
          <w:b/>
          <w:sz w:val="28"/>
        </w:rPr>
        <w:t>3. MAIN TERMS OF EMPLOYMENT</w:t>
      </w:r>
    </w:p>
    <w:p w14:paraId="08ED478E" w14:textId="77777777" w:rsidR="002B35C8" w:rsidRPr="002B35C8" w:rsidRDefault="002B35C8" w:rsidP="002B35C8">
      <w:pPr>
        <w:rPr>
          <w:rFonts w:ascii="Arial" w:hAnsi="Arial" w:cs="Arial"/>
          <w:sz w:val="22"/>
        </w:rPr>
      </w:pPr>
    </w:p>
    <w:p w14:paraId="11DED3A0" w14:textId="77777777" w:rsidR="002B35C8" w:rsidRPr="002B35C8" w:rsidRDefault="002B35C8" w:rsidP="002B35C8">
      <w:pPr>
        <w:rPr>
          <w:rFonts w:ascii="Arial" w:hAnsi="Arial" w:cs="Arial"/>
          <w:b/>
          <w:sz w:val="22"/>
          <w:u w:val="single"/>
        </w:rPr>
      </w:pPr>
      <w:r w:rsidRPr="002B35C8">
        <w:rPr>
          <w:rFonts w:ascii="Arial" w:hAnsi="Arial" w:cs="Arial"/>
          <w:b/>
          <w:sz w:val="22"/>
          <w:u w:val="single"/>
        </w:rPr>
        <w:t xml:space="preserve">1. HOURS OF WORK </w:t>
      </w:r>
    </w:p>
    <w:p w14:paraId="2C696E14" w14:textId="77777777" w:rsidR="002B35C8" w:rsidRPr="002B35C8" w:rsidRDefault="002B35C8" w:rsidP="002B35C8">
      <w:pPr>
        <w:rPr>
          <w:rFonts w:ascii="Arial" w:hAnsi="Arial" w:cs="Arial"/>
          <w:sz w:val="22"/>
        </w:rPr>
      </w:pPr>
    </w:p>
    <w:p w14:paraId="63B0BDA5" w14:textId="6D5A1729" w:rsidR="002B35C8" w:rsidRPr="002B35C8" w:rsidRDefault="00F815D3" w:rsidP="6E44468E">
      <w:pPr>
        <w:rPr>
          <w:rFonts w:ascii="Arial" w:hAnsi="Arial" w:cs="Arial"/>
          <w:sz w:val="22"/>
          <w:szCs w:val="22"/>
        </w:rPr>
      </w:pPr>
      <w:r>
        <w:rPr>
          <w:rFonts w:ascii="Arial" w:hAnsi="Arial" w:cs="Arial"/>
          <w:sz w:val="22"/>
          <w:szCs w:val="22"/>
        </w:rPr>
        <w:t>5</w:t>
      </w:r>
      <w:r w:rsidR="00301115" w:rsidRPr="6E44468E">
        <w:rPr>
          <w:rFonts w:ascii="Arial" w:hAnsi="Arial" w:cs="Arial"/>
          <w:sz w:val="22"/>
          <w:szCs w:val="22"/>
        </w:rPr>
        <w:t xml:space="preserve"> days per week</w:t>
      </w:r>
      <w:r w:rsidR="002B35C8" w:rsidRPr="6E44468E">
        <w:rPr>
          <w:rFonts w:ascii="Arial" w:hAnsi="Arial" w:cs="Arial"/>
          <w:sz w:val="22"/>
          <w:szCs w:val="22"/>
        </w:rPr>
        <w:t xml:space="preserve"> working pattern to be agreed between post holder and line manager based on the needs of the </w:t>
      </w:r>
      <w:proofErr w:type="spellStart"/>
      <w:r w:rsidR="002B35C8" w:rsidRPr="6E44468E">
        <w:rPr>
          <w:rFonts w:ascii="Arial" w:hAnsi="Arial" w:cs="Arial"/>
          <w:sz w:val="22"/>
          <w:szCs w:val="22"/>
        </w:rPr>
        <w:t>organisation</w:t>
      </w:r>
      <w:proofErr w:type="spellEnd"/>
      <w:r>
        <w:rPr>
          <w:rFonts w:ascii="Arial" w:hAnsi="Arial" w:cs="Arial"/>
          <w:sz w:val="22"/>
          <w:szCs w:val="22"/>
        </w:rPr>
        <w:t>.</w:t>
      </w:r>
    </w:p>
    <w:p w14:paraId="0E684E9E" w14:textId="77777777" w:rsidR="002B35C8" w:rsidRPr="002B35C8" w:rsidRDefault="002B35C8" w:rsidP="002B35C8">
      <w:pPr>
        <w:rPr>
          <w:rFonts w:ascii="Arial" w:hAnsi="Arial" w:cs="Arial"/>
          <w:sz w:val="22"/>
        </w:rPr>
      </w:pPr>
    </w:p>
    <w:p w14:paraId="529CB78C" w14:textId="77777777" w:rsidR="002B35C8" w:rsidRPr="002B35C8" w:rsidRDefault="002B35C8" w:rsidP="002B35C8">
      <w:pPr>
        <w:pStyle w:val="Heading1"/>
        <w:rPr>
          <w:sz w:val="22"/>
          <w:u w:val="single"/>
        </w:rPr>
      </w:pPr>
      <w:r w:rsidRPr="002B35C8">
        <w:rPr>
          <w:sz w:val="22"/>
          <w:u w:val="single"/>
        </w:rPr>
        <w:t>2. Duration of Contract</w:t>
      </w:r>
    </w:p>
    <w:p w14:paraId="613A5FE2" w14:textId="77777777" w:rsidR="002B35C8" w:rsidRPr="002B35C8" w:rsidRDefault="002B35C8" w:rsidP="002B35C8">
      <w:pPr>
        <w:rPr>
          <w:rFonts w:ascii="Arial" w:hAnsi="Arial" w:cs="Arial"/>
          <w:sz w:val="22"/>
        </w:rPr>
      </w:pPr>
    </w:p>
    <w:p w14:paraId="177D3BC5" w14:textId="34377ED3" w:rsidR="002B35C8" w:rsidRPr="002B35C8" w:rsidRDefault="002B35C8" w:rsidP="6E44468E">
      <w:pPr>
        <w:rPr>
          <w:rFonts w:ascii="Arial" w:hAnsi="Arial" w:cs="Arial"/>
          <w:sz w:val="22"/>
          <w:szCs w:val="22"/>
        </w:rPr>
      </w:pPr>
      <w:r w:rsidRPr="6E44468E">
        <w:rPr>
          <w:rFonts w:ascii="Arial" w:hAnsi="Arial" w:cs="Arial"/>
          <w:sz w:val="22"/>
          <w:szCs w:val="22"/>
        </w:rPr>
        <w:t>Permanent subject to fundin</w:t>
      </w:r>
      <w:r w:rsidR="001249CB">
        <w:rPr>
          <w:rFonts w:ascii="Arial" w:hAnsi="Arial" w:cs="Arial"/>
          <w:sz w:val="22"/>
          <w:szCs w:val="22"/>
        </w:rPr>
        <w:t>g and successful completion of 5</w:t>
      </w:r>
      <w:r w:rsidRPr="6E44468E">
        <w:rPr>
          <w:rFonts w:ascii="Arial" w:hAnsi="Arial" w:cs="Arial"/>
          <w:sz w:val="22"/>
          <w:szCs w:val="22"/>
        </w:rPr>
        <w:t xml:space="preserve"> months</w:t>
      </w:r>
      <w:r w:rsidR="00D07359" w:rsidRPr="6E44468E">
        <w:rPr>
          <w:rFonts w:ascii="Arial" w:hAnsi="Arial" w:cs="Arial"/>
          <w:sz w:val="22"/>
          <w:szCs w:val="22"/>
        </w:rPr>
        <w:t>’</w:t>
      </w:r>
      <w:r w:rsidRPr="6E44468E">
        <w:rPr>
          <w:rFonts w:ascii="Arial" w:hAnsi="Arial" w:cs="Arial"/>
          <w:sz w:val="22"/>
          <w:szCs w:val="22"/>
        </w:rPr>
        <w:t xml:space="preserve"> probation</w:t>
      </w:r>
      <w:r w:rsidR="00F815D3">
        <w:rPr>
          <w:rFonts w:ascii="Arial" w:hAnsi="Arial" w:cs="Arial"/>
          <w:sz w:val="22"/>
          <w:szCs w:val="22"/>
        </w:rPr>
        <w:t>.</w:t>
      </w:r>
      <w:bookmarkStart w:id="0" w:name="_GoBack"/>
      <w:bookmarkEnd w:id="0"/>
    </w:p>
    <w:p w14:paraId="3A6A9FCD" w14:textId="77777777" w:rsidR="002B35C8" w:rsidRPr="002B35C8" w:rsidRDefault="002B35C8" w:rsidP="002B35C8">
      <w:pPr>
        <w:rPr>
          <w:rFonts w:ascii="Arial" w:hAnsi="Arial" w:cs="Arial"/>
          <w:sz w:val="22"/>
        </w:rPr>
      </w:pPr>
    </w:p>
    <w:p w14:paraId="27814DE5" w14:textId="77777777" w:rsidR="002B35C8" w:rsidRPr="002B35C8" w:rsidRDefault="002B35C8" w:rsidP="002B35C8">
      <w:pPr>
        <w:pStyle w:val="Heading1"/>
        <w:rPr>
          <w:sz w:val="22"/>
          <w:u w:val="single"/>
        </w:rPr>
      </w:pPr>
      <w:r w:rsidRPr="002B35C8">
        <w:rPr>
          <w:sz w:val="22"/>
          <w:u w:val="single"/>
        </w:rPr>
        <w:t>3. ANNUAL HOLIDAY</w:t>
      </w:r>
    </w:p>
    <w:p w14:paraId="26961C8A" w14:textId="77777777" w:rsidR="002B35C8" w:rsidRPr="002B35C8" w:rsidRDefault="002B35C8" w:rsidP="002B35C8">
      <w:pPr>
        <w:rPr>
          <w:rFonts w:ascii="Arial" w:hAnsi="Arial" w:cs="Arial"/>
          <w:sz w:val="22"/>
        </w:rPr>
      </w:pPr>
    </w:p>
    <w:p w14:paraId="67D1A582" w14:textId="77777777" w:rsidR="002B35C8" w:rsidRPr="002B35C8" w:rsidRDefault="002B35C8" w:rsidP="002B35C8">
      <w:pPr>
        <w:rPr>
          <w:rFonts w:ascii="Arial" w:hAnsi="Arial" w:cs="Arial"/>
          <w:sz w:val="22"/>
        </w:rPr>
      </w:pPr>
      <w:r w:rsidRPr="002B35C8">
        <w:rPr>
          <w:rFonts w:ascii="Arial" w:hAnsi="Arial" w:cs="Arial"/>
          <w:sz w:val="22"/>
        </w:rPr>
        <w:t>25 (pro rata) days per year, excluding public holidays. The holiday year is 1</w:t>
      </w:r>
      <w:r w:rsidRPr="002B35C8">
        <w:rPr>
          <w:rFonts w:ascii="Arial" w:hAnsi="Arial" w:cs="Arial"/>
          <w:sz w:val="22"/>
          <w:vertAlign w:val="superscript"/>
        </w:rPr>
        <w:t>st</w:t>
      </w:r>
      <w:r w:rsidRPr="002B35C8">
        <w:rPr>
          <w:rFonts w:ascii="Arial" w:hAnsi="Arial" w:cs="Arial"/>
          <w:sz w:val="22"/>
        </w:rPr>
        <w:t xml:space="preserve"> April to 31</w:t>
      </w:r>
      <w:r w:rsidRPr="002B35C8">
        <w:rPr>
          <w:rFonts w:ascii="Arial" w:hAnsi="Arial" w:cs="Arial"/>
          <w:sz w:val="22"/>
          <w:vertAlign w:val="superscript"/>
        </w:rPr>
        <w:t>st</w:t>
      </w:r>
      <w:r w:rsidRPr="002B35C8">
        <w:rPr>
          <w:rFonts w:ascii="Arial" w:hAnsi="Arial" w:cs="Arial"/>
          <w:sz w:val="22"/>
        </w:rPr>
        <w:t xml:space="preserve"> March. An additional day is awarded for each completed year of service pro rata up to a maximum of 5 additional days.</w:t>
      </w:r>
    </w:p>
    <w:p w14:paraId="70C76216" w14:textId="77777777" w:rsidR="002B35C8" w:rsidRPr="002B35C8" w:rsidRDefault="002B35C8" w:rsidP="002B35C8">
      <w:pPr>
        <w:rPr>
          <w:rFonts w:ascii="Arial" w:hAnsi="Arial" w:cs="Arial"/>
          <w:i/>
          <w:sz w:val="22"/>
        </w:rPr>
      </w:pPr>
    </w:p>
    <w:p w14:paraId="2C0ADB7B" w14:textId="77777777" w:rsidR="002B35C8" w:rsidRPr="002B35C8" w:rsidRDefault="002B35C8" w:rsidP="002B35C8">
      <w:pPr>
        <w:pStyle w:val="Heading2"/>
        <w:rPr>
          <w:rFonts w:ascii="Arial" w:hAnsi="Arial" w:cs="Arial"/>
          <w:color w:val="auto"/>
          <w:sz w:val="22"/>
          <w:u w:val="single"/>
        </w:rPr>
      </w:pPr>
      <w:r w:rsidRPr="002B35C8">
        <w:rPr>
          <w:rFonts w:ascii="Arial" w:hAnsi="Arial" w:cs="Arial"/>
          <w:color w:val="auto"/>
          <w:sz w:val="22"/>
          <w:u w:val="single"/>
        </w:rPr>
        <w:t>4. SICK PAY</w:t>
      </w:r>
    </w:p>
    <w:p w14:paraId="3792D055" w14:textId="77777777" w:rsidR="002B35C8" w:rsidRPr="002B35C8" w:rsidRDefault="002B35C8" w:rsidP="002B35C8">
      <w:pPr>
        <w:rPr>
          <w:rFonts w:ascii="Arial" w:hAnsi="Arial" w:cs="Arial"/>
          <w:sz w:val="22"/>
          <w:u w:val="single"/>
        </w:rPr>
      </w:pPr>
    </w:p>
    <w:p w14:paraId="164F0DC5" w14:textId="2710AF08" w:rsidR="002B35C8" w:rsidRPr="002B35C8" w:rsidRDefault="002B35C8" w:rsidP="6E44468E">
      <w:pPr>
        <w:rPr>
          <w:rFonts w:ascii="Arial" w:hAnsi="Arial" w:cs="Arial"/>
          <w:sz w:val="22"/>
          <w:szCs w:val="22"/>
        </w:rPr>
      </w:pPr>
      <w:r w:rsidRPr="6E44468E">
        <w:rPr>
          <w:rFonts w:ascii="Arial" w:hAnsi="Arial" w:cs="Arial"/>
          <w:sz w:val="22"/>
          <w:szCs w:val="22"/>
        </w:rPr>
        <w:t>After six months</w:t>
      </w:r>
      <w:r w:rsidR="00D07359" w:rsidRPr="6E44468E">
        <w:rPr>
          <w:rFonts w:ascii="Arial" w:hAnsi="Arial" w:cs="Arial"/>
          <w:sz w:val="22"/>
          <w:szCs w:val="22"/>
        </w:rPr>
        <w:t>’</w:t>
      </w:r>
      <w:r w:rsidRPr="6E44468E">
        <w:rPr>
          <w:rFonts w:ascii="Arial" w:hAnsi="Arial" w:cs="Arial"/>
          <w:sz w:val="22"/>
          <w:szCs w:val="22"/>
        </w:rPr>
        <w:t xml:space="preserve"> service, you will be paid one month per year accumulative full pay, followed by one month per year half pay, subject to absence reporting procedures.</w:t>
      </w:r>
    </w:p>
    <w:p w14:paraId="71CFFD94" w14:textId="77777777" w:rsidR="002B35C8" w:rsidRPr="002B35C8" w:rsidRDefault="002B35C8" w:rsidP="002B35C8">
      <w:pPr>
        <w:rPr>
          <w:rFonts w:ascii="Arial" w:hAnsi="Arial" w:cs="Arial"/>
          <w:sz w:val="22"/>
        </w:rPr>
      </w:pPr>
    </w:p>
    <w:p w14:paraId="53400DC0" w14:textId="77777777" w:rsidR="002B35C8" w:rsidRPr="002B35C8" w:rsidRDefault="002B35C8" w:rsidP="002B35C8">
      <w:pPr>
        <w:rPr>
          <w:rFonts w:ascii="Arial" w:hAnsi="Arial" w:cs="Arial"/>
          <w:b/>
          <w:sz w:val="22"/>
          <w:u w:val="single"/>
        </w:rPr>
      </w:pPr>
      <w:r w:rsidRPr="002B35C8">
        <w:rPr>
          <w:rFonts w:ascii="Arial" w:hAnsi="Arial" w:cs="Arial"/>
          <w:b/>
          <w:sz w:val="22"/>
          <w:u w:val="single"/>
        </w:rPr>
        <w:t>5. PENSION</w:t>
      </w:r>
    </w:p>
    <w:p w14:paraId="5B5C69AC" w14:textId="77777777" w:rsidR="002B35C8" w:rsidRPr="002B35C8" w:rsidRDefault="002B35C8" w:rsidP="002B35C8">
      <w:pPr>
        <w:rPr>
          <w:rFonts w:ascii="Arial" w:hAnsi="Arial" w:cs="Arial"/>
          <w:sz w:val="22"/>
        </w:rPr>
      </w:pPr>
    </w:p>
    <w:p w14:paraId="034ECD0C" w14:textId="77777777" w:rsidR="002B35C8" w:rsidRPr="002B35C8" w:rsidRDefault="002B35C8" w:rsidP="002B35C8">
      <w:pPr>
        <w:rPr>
          <w:rFonts w:ascii="Arial" w:hAnsi="Arial" w:cs="Arial"/>
          <w:sz w:val="22"/>
        </w:rPr>
      </w:pPr>
      <w:r w:rsidRPr="002B35C8">
        <w:rPr>
          <w:rFonts w:ascii="Arial" w:hAnsi="Arial" w:cs="Arial"/>
          <w:sz w:val="22"/>
        </w:rPr>
        <w:t>We operate a Stakeholder pension scheme that is open to all members of staff of RB Mind. More information will be provided during induction on how to gain access to the scheme.</w:t>
      </w:r>
    </w:p>
    <w:p w14:paraId="011CE582" w14:textId="77777777" w:rsidR="002B35C8" w:rsidRPr="002B35C8" w:rsidRDefault="002B35C8" w:rsidP="002B35C8">
      <w:pPr>
        <w:rPr>
          <w:rFonts w:ascii="Arial" w:hAnsi="Arial" w:cs="Arial"/>
          <w:sz w:val="22"/>
        </w:rPr>
      </w:pPr>
    </w:p>
    <w:p w14:paraId="4C9D5CC8" w14:textId="77777777" w:rsidR="002B35C8" w:rsidRPr="002B35C8" w:rsidRDefault="002B35C8" w:rsidP="002B35C8">
      <w:pPr>
        <w:pStyle w:val="Heading2"/>
        <w:rPr>
          <w:rFonts w:ascii="Arial" w:hAnsi="Arial" w:cs="Arial"/>
          <w:color w:val="auto"/>
          <w:sz w:val="22"/>
          <w:u w:val="single"/>
        </w:rPr>
      </w:pPr>
      <w:r w:rsidRPr="002B35C8">
        <w:rPr>
          <w:rFonts w:ascii="Arial" w:hAnsi="Arial" w:cs="Arial"/>
          <w:color w:val="auto"/>
          <w:sz w:val="22"/>
          <w:u w:val="single"/>
        </w:rPr>
        <w:t>6. TRAINING AND DEVELOPMENT</w:t>
      </w:r>
    </w:p>
    <w:p w14:paraId="4BFD4A1A" w14:textId="77777777" w:rsidR="002B35C8" w:rsidRPr="002B35C8" w:rsidRDefault="002B35C8" w:rsidP="002B35C8">
      <w:pPr>
        <w:pStyle w:val="Heading2"/>
        <w:rPr>
          <w:rFonts w:ascii="Arial" w:hAnsi="Arial" w:cs="Arial"/>
          <w:b w:val="0"/>
          <w:color w:val="auto"/>
          <w:sz w:val="22"/>
        </w:rPr>
      </w:pPr>
      <w:r w:rsidRPr="002B35C8">
        <w:rPr>
          <w:rFonts w:ascii="Arial" w:hAnsi="Arial" w:cs="Arial"/>
          <w:b w:val="0"/>
          <w:color w:val="auto"/>
          <w:sz w:val="22"/>
        </w:rPr>
        <w:t>We encourage personal development and training for which support is provided when resources allow.</w:t>
      </w:r>
    </w:p>
    <w:p w14:paraId="4F10B24B" w14:textId="77777777" w:rsidR="002B35C8" w:rsidRPr="002B35C8" w:rsidRDefault="002B35C8" w:rsidP="002B35C8">
      <w:pPr>
        <w:rPr>
          <w:rFonts w:ascii="Arial" w:hAnsi="Arial" w:cs="Arial"/>
          <w:sz w:val="22"/>
        </w:rPr>
      </w:pPr>
    </w:p>
    <w:p w14:paraId="4E94C1D5" w14:textId="77777777" w:rsidR="002B35C8" w:rsidRPr="002B35C8" w:rsidRDefault="002B35C8" w:rsidP="002B35C8">
      <w:pPr>
        <w:pStyle w:val="Heading2"/>
        <w:rPr>
          <w:rFonts w:ascii="Arial" w:hAnsi="Arial" w:cs="Arial"/>
          <w:color w:val="auto"/>
          <w:sz w:val="22"/>
          <w:u w:val="single"/>
        </w:rPr>
      </w:pPr>
      <w:r w:rsidRPr="002B35C8">
        <w:rPr>
          <w:rFonts w:ascii="Arial" w:hAnsi="Arial" w:cs="Arial"/>
          <w:color w:val="auto"/>
          <w:sz w:val="22"/>
          <w:u w:val="single"/>
        </w:rPr>
        <w:t>7. NOTICE PERIOD</w:t>
      </w:r>
    </w:p>
    <w:p w14:paraId="3BDCF95F" w14:textId="77777777" w:rsidR="002B35C8" w:rsidRPr="002B35C8" w:rsidRDefault="002B35C8" w:rsidP="002B35C8">
      <w:pPr>
        <w:rPr>
          <w:rFonts w:ascii="Arial" w:hAnsi="Arial" w:cs="Arial"/>
          <w:sz w:val="22"/>
        </w:rPr>
      </w:pPr>
    </w:p>
    <w:p w14:paraId="2757880E" w14:textId="77777777" w:rsidR="002B35C8" w:rsidRPr="002B35C8" w:rsidRDefault="002B35C8" w:rsidP="002B35C8">
      <w:pPr>
        <w:rPr>
          <w:rFonts w:ascii="Arial" w:hAnsi="Arial" w:cs="Arial"/>
          <w:sz w:val="22"/>
        </w:rPr>
      </w:pPr>
      <w:r w:rsidRPr="002B35C8">
        <w:rPr>
          <w:rFonts w:ascii="Arial" w:hAnsi="Arial" w:cs="Arial"/>
          <w:sz w:val="22"/>
        </w:rPr>
        <w:t>One month written notice on either side, except during the probationary period, when statutory notice applies of one week from either party.</w:t>
      </w:r>
    </w:p>
    <w:p w14:paraId="640B530E" w14:textId="77777777" w:rsidR="002B35C8" w:rsidRPr="002B35C8" w:rsidRDefault="002B35C8" w:rsidP="002B35C8">
      <w:pPr>
        <w:jc w:val="center"/>
        <w:rPr>
          <w:rFonts w:ascii="Arial" w:hAnsi="Arial" w:cs="Arial"/>
          <w:sz w:val="22"/>
        </w:rPr>
      </w:pPr>
    </w:p>
    <w:p w14:paraId="217E355A" w14:textId="77777777" w:rsidR="002B35C8" w:rsidRPr="002B35C8" w:rsidRDefault="002B35C8" w:rsidP="002B35C8">
      <w:pPr>
        <w:rPr>
          <w:rFonts w:ascii="Arial" w:hAnsi="Arial" w:cs="Arial"/>
        </w:rPr>
      </w:pPr>
    </w:p>
    <w:p w14:paraId="01D17B71" w14:textId="77777777" w:rsidR="002B35C8" w:rsidRPr="002B35C8" w:rsidRDefault="002B35C8" w:rsidP="002B35C8">
      <w:pPr>
        <w:rPr>
          <w:rFonts w:ascii="Arial" w:hAnsi="Arial" w:cs="Arial"/>
        </w:rPr>
      </w:pPr>
    </w:p>
    <w:p w14:paraId="5C7944F0" w14:textId="77777777" w:rsidR="00AA4FF6" w:rsidRPr="002B35C8" w:rsidRDefault="00AA4FF6" w:rsidP="00493C60">
      <w:pPr>
        <w:rPr>
          <w:rFonts w:ascii="Arial" w:hAnsi="Arial" w:cs="Arial"/>
          <w:sz w:val="22"/>
          <w:szCs w:val="22"/>
        </w:rPr>
      </w:pPr>
    </w:p>
    <w:sectPr w:rsidR="00AA4FF6" w:rsidRPr="002B35C8" w:rsidSect="008F558F">
      <w:footerReference w:type="default" r:id="rId11"/>
      <w:headerReference w:type="first" r:id="rId12"/>
      <w:footerReference w:type="first" r:id="rId13"/>
      <w:pgSz w:w="11907" w:h="16840" w:code="9"/>
      <w:pgMar w:top="1440" w:right="1080" w:bottom="1440" w:left="1080" w:header="17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2AD95" w14:textId="77777777" w:rsidR="00443ABB" w:rsidRDefault="00443ABB">
      <w:r>
        <w:separator/>
      </w:r>
    </w:p>
  </w:endnote>
  <w:endnote w:type="continuationSeparator" w:id="0">
    <w:p w14:paraId="20FE7EC6" w14:textId="77777777" w:rsidR="00443ABB" w:rsidRDefault="00443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ACB53" w14:textId="77777777" w:rsidR="00036BCD" w:rsidRDefault="00036BCD" w:rsidP="00FF39DE">
    <w:pPr>
      <w:pStyle w:val="Footer"/>
    </w:pPr>
    <w:r>
      <w:tab/>
    </w:r>
  </w:p>
  <w:p w14:paraId="6046E27A" w14:textId="77777777" w:rsidR="00036BCD" w:rsidRDefault="00036BCD" w:rsidP="00FF39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7F0FF" w14:textId="55373871" w:rsidR="0054153D" w:rsidRPr="008F558F" w:rsidRDefault="0054153D">
    <w:pPr>
      <w:pStyle w:val="Footer"/>
      <w:rPr>
        <w:rFonts w:ascii="Arial" w:hAnsi="Arial" w:cs="Arial"/>
        <w:sz w:val="20"/>
        <w:szCs w:val="20"/>
      </w:rPr>
    </w:pPr>
    <w:r w:rsidRPr="008F558F">
      <w:rPr>
        <w:rFonts w:ascii="Arial" w:hAnsi="Arial" w:cs="Arial"/>
        <w:sz w:val="20"/>
        <w:szCs w:val="20"/>
      </w:rPr>
      <w:t>Wel</w:t>
    </w:r>
    <w:r w:rsidR="00301115">
      <w:rPr>
        <w:rFonts w:ascii="Arial" w:hAnsi="Arial" w:cs="Arial"/>
        <w:sz w:val="20"/>
        <w:szCs w:val="20"/>
      </w:rPr>
      <w:t>lbeing Centre Officer JD_PS_Oct_22</w:t>
    </w:r>
  </w:p>
  <w:p w14:paraId="3E9854FC" w14:textId="427EFCE0" w:rsidR="00036BCD" w:rsidRPr="00FF39DE" w:rsidRDefault="00036BCD" w:rsidP="00CB4A33">
    <w:pPr>
      <w:pStyle w:val="Footer"/>
      <w:tabs>
        <w:tab w:val="clear" w:pos="4320"/>
        <w:tab w:val="clear" w:pos="8640"/>
        <w:tab w:val="left" w:pos="550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46B13" w14:textId="77777777" w:rsidR="00443ABB" w:rsidRDefault="00443ABB">
      <w:r>
        <w:separator/>
      </w:r>
    </w:p>
  </w:footnote>
  <w:footnote w:type="continuationSeparator" w:id="0">
    <w:p w14:paraId="153AF066" w14:textId="77777777" w:rsidR="00443ABB" w:rsidRDefault="00443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Ind w:w="108" w:type="dxa"/>
      <w:tblLook w:val="01E0" w:firstRow="1" w:lastRow="1" w:firstColumn="1" w:lastColumn="1" w:noHBand="0" w:noVBand="0"/>
    </w:tblPr>
    <w:tblGrid>
      <w:gridCol w:w="7374"/>
      <w:gridCol w:w="2832"/>
    </w:tblGrid>
    <w:tr w:rsidR="00036BCD" w:rsidRPr="00880282" w14:paraId="6EC06C66" w14:textId="77777777" w:rsidTr="006F412A">
      <w:tc>
        <w:tcPr>
          <w:tcW w:w="7374" w:type="dxa"/>
        </w:tcPr>
        <w:p w14:paraId="215F8681" w14:textId="77777777" w:rsidR="00036BCD" w:rsidRDefault="00036BCD" w:rsidP="006F412A">
          <w:pPr>
            <w:tabs>
              <w:tab w:val="left" w:pos="1842"/>
            </w:tabs>
            <w:ind w:left="503"/>
          </w:pPr>
        </w:p>
      </w:tc>
      <w:tc>
        <w:tcPr>
          <w:tcW w:w="2832" w:type="dxa"/>
        </w:tcPr>
        <w:p w14:paraId="68B7D056" w14:textId="45D0441F" w:rsidR="00036BCD" w:rsidRPr="00C466E6" w:rsidRDefault="006F412A" w:rsidP="00FD4D24">
          <w:pPr>
            <w:rPr>
              <w:rFonts w:ascii="Tahoma" w:hAnsi="Tahoma" w:cs="Tahoma"/>
              <w:color w:val="0399FA"/>
              <w:sz w:val="18"/>
              <w:szCs w:val="18"/>
              <w:lang w:val="es-ES"/>
            </w:rPr>
          </w:pPr>
          <w:r>
            <w:rPr>
              <w:noProof/>
            </w:rPr>
            <w:t xml:space="preserve">    </w:t>
          </w:r>
          <w:r w:rsidR="0059656E">
            <w:rPr>
              <w:noProof/>
            </w:rPr>
            <w:t xml:space="preserve"> </w:t>
          </w:r>
          <w:r w:rsidR="00FD4D24">
            <w:rPr>
              <w:noProof/>
            </w:rPr>
            <w:t xml:space="preserve">        </w:t>
          </w:r>
          <w:r w:rsidR="00E27653">
            <w:rPr>
              <w:noProof/>
              <w:lang w:val="en-GB" w:eastAsia="en-GB"/>
            </w:rPr>
            <w:drawing>
              <wp:inline distT="0" distB="0" distL="0" distR="0" wp14:anchorId="61D2447B" wp14:editId="5A9A201D">
                <wp:extent cx="1048385" cy="42672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8385" cy="426720"/>
                        </a:xfrm>
                        <a:prstGeom prst="rect">
                          <a:avLst/>
                        </a:prstGeom>
                        <a:noFill/>
                      </pic:spPr>
                    </pic:pic>
                  </a:graphicData>
                </a:graphic>
              </wp:inline>
            </w:drawing>
          </w:r>
        </w:p>
      </w:tc>
    </w:tr>
    <w:tr w:rsidR="00036BCD" w:rsidRPr="00880282" w14:paraId="231119C5" w14:textId="77777777" w:rsidTr="006F412A">
      <w:trPr>
        <w:trHeight w:val="80"/>
      </w:trPr>
      <w:tc>
        <w:tcPr>
          <w:tcW w:w="7374" w:type="dxa"/>
        </w:tcPr>
        <w:p w14:paraId="670B7A3E" w14:textId="77777777" w:rsidR="00036BCD" w:rsidRDefault="00036BCD" w:rsidP="003A39B9">
          <w:pPr>
            <w:tabs>
              <w:tab w:val="left" w:pos="1842"/>
            </w:tabs>
          </w:pPr>
        </w:p>
      </w:tc>
      <w:tc>
        <w:tcPr>
          <w:tcW w:w="2832" w:type="dxa"/>
        </w:tcPr>
        <w:p w14:paraId="3E5D79A9" w14:textId="77777777" w:rsidR="00036BCD" w:rsidRPr="00C466E6" w:rsidRDefault="00036BCD" w:rsidP="003A39B9">
          <w:pPr>
            <w:rPr>
              <w:rFonts w:ascii="Tahoma" w:hAnsi="Tahoma" w:cs="Tahoma"/>
              <w:b/>
              <w:color w:val="002E8B"/>
              <w:sz w:val="17"/>
              <w:szCs w:val="17"/>
            </w:rPr>
          </w:pPr>
        </w:p>
      </w:tc>
    </w:tr>
  </w:tbl>
  <w:p w14:paraId="62165815" w14:textId="77777777" w:rsidR="00036BCD" w:rsidRDefault="00036BCD" w:rsidP="00FD4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4907F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1571B"/>
    <w:multiLevelType w:val="hybridMultilevel"/>
    <w:tmpl w:val="FE489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7AD961"/>
    <w:multiLevelType w:val="hybridMultilevel"/>
    <w:tmpl w:val="7EC015CA"/>
    <w:lvl w:ilvl="0" w:tplc="36282476">
      <w:start w:val="1"/>
      <w:numFmt w:val="bullet"/>
      <w:lvlText w:val=""/>
      <w:lvlJc w:val="left"/>
      <w:pPr>
        <w:ind w:left="720" w:hanging="360"/>
      </w:pPr>
      <w:rPr>
        <w:rFonts w:ascii="Symbol" w:hAnsi="Symbol" w:hint="default"/>
      </w:rPr>
    </w:lvl>
    <w:lvl w:ilvl="1" w:tplc="17C4278C">
      <w:start w:val="1"/>
      <w:numFmt w:val="bullet"/>
      <w:lvlText w:val="o"/>
      <w:lvlJc w:val="left"/>
      <w:pPr>
        <w:ind w:left="1440" w:hanging="360"/>
      </w:pPr>
      <w:rPr>
        <w:rFonts w:ascii="Courier New" w:hAnsi="Courier New" w:hint="default"/>
      </w:rPr>
    </w:lvl>
    <w:lvl w:ilvl="2" w:tplc="820ECBC6">
      <w:start w:val="1"/>
      <w:numFmt w:val="bullet"/>
      <w:lvlText w:val=""/>
      <w:lvlJc w:val="left"/>
      <w:pPr>
        <w:ind w:left="2160" w:hanging="360"/>
      </w:pPr>
      <w:rPr>
        <w:rFonts w:ascii="Wingdings" w:hAnsi="Wingdings" w:hint="default"/>
      </w:rPr>
    </w:lvl>
    <w:lvl w:ilvl="3" w:tplc="E6F874F0">
      <w:start w:val="1"/>
      <w:numFmt w:val="bullet"/>
      <w:lvlText w:val=""/>
      <w:lvlJc w:val="left"/>
      <w:pPr>
        <w:ind w:left="2880" w:hanging="360"/>
      </w:pPr>
      <w:rPr>
        <w:rFonts w:ascii="Symbol" w:hAnsi="Symbol" w:hint="default"/>
      </w:rPr>
    </w:lvl>
    <w:lvl w:ilvl="4" w:tplc="9BD4890C">
      <w:start w:val="1"/>
      <w:numFmt w:val="bullet"/>
      <w:lvlText w:val="o"/>
      <w:lvlJc w:val="left"/>
      <w:pPr>
        <w:ind w:left="3600" w:hanging="360"/>
      </w:pPr>
      <w:rPr>
        <w:rFonts w:ascii="Courier New" w:hAnsi="Courier New" w:hint="default"/>
      </w:rPr>
    </w:lvl>
    <w:lvl w:ilvl="5" w:tplc="38AEDE92">
      <w:start w:val="1"/>
      <w:numFmt w:val="bullet"/>
      <w:lvlText w:val=""/>
      <w:lvlJc w:val="left"/>
      <w:pPr>
        <w:ind w:left="4320" w:hanging="360"/>
      </w:pPr>
      <w:rPr>
        <w:rFonts w:ascii="Wingdings" w:hAnsi="Wingdings" w:hint="default"/>
      </w:rPr>
    </w:lvl>
    <w:lvl w:ilvl="6" w:tplc="4BE06630">
      <w:start w:val="1"/>
      <w:numFmt w:val="bullet"/>
      <w:lvlText w:val=""/>
      <w:lvlJc w:val="left"/>
      <w:pPr>
        <w:ind w:left="5040" w:hanging="360"/>
      </w:pPr>
      <w:rPr>
        <w:rFonts w:ascii="Symbol" w:hAnsi="Symbol" w:hint="default"/>
      </w:rPr>
    </w:lvl>
    <w:lvl w:ilvl="7" w:tplc="C436022C">
      <w:start w:val="1"/>
      <w:numFmt w:val="bullet"/>
      <w:lvlText w:val="o"/>
      <w:lvlJc w:val="left"/>
      <w:pPr>
        <w:ind w:left="5760" w:hanging="360"/>
      </w:pPr>
      <w:rPr>
        <w:rFonts w:ascii="Courier New" w:hAnsi="Courier New" w:hint="default"/>
      </w:rPr>
    </w:lvl>
    <w:lvl w:ilvl="8" w:tplc="B43875BC">
      <w:start w:val="1"/>
      <w:numFmt w:val="bullet"/>
      <w:lvlText w:val=""/>
      <w:lvlJc w:val="left"/>
      <w:pPr>
        <w:ind w:left="6480" w:hanging="360"/>
      </w:pPr>
      <w:rPr>
        <w:rFonts w:ascii="Wingdings" w:hAnsi="Wingdings" w:hint="default"/>
      </w:rPr>
    </w:lvl>
  </w:abstractNum>
  <w:abstractNum w:abstractNumId="3" w15:restartNumberingAfterBreak="0">
    <w:nsid w:val="1C839D4F"/>
    <w:multiLevelType w:val="hybridMultilevel"/>
    <w:tmpl w:val="3E54A5FE"/>
    <w:lvl w:ilvl="0" w:tplc="B422FDF6">
      <w:start w:val="1"/>
      <w:numFmt w:val="bullet"/>
      <w:lvlText w:val=""/>
      <w:lvlJc w:val="left"/>
      <w:pPr>
        <w:ind w:left="720" w:hanging="360"/>
      </w:pPr>
      <w:rPr>
        <w:rFonts w:ascii="Symbol" w:hAnsi="Symbol" w:hint="default"/>
      </w:rPr>
    </w:lvl>
    <w:lvl w:ilvl="1" w:tplc="52643100">
      <w:start w:val="1"/>
      <w:numFmt w:val="bullet"/>
      <w:lvlText w:val="o"/>
      <w:lvlJc w:val="left"/>
      <w:pPr>
        <w:ind w:left="1440" w:hanging="360"/>
      </w:pPr>
      <w:rPr>
        <w:rFonts w:ascii="Courier New" w:hAnsi="Courier New" w:hint="default"/>
      </w:rPr>
    </w:lvl>
    <w:lvl w:ilvl="2" w:tplc="1ACA08E8">
      <w:start w:val="1"/>
      <w:numFmt w:val="bullet"/>
      <w:lvlText w:val=""/>
      <w:lvlJc w:val="left"/>
      <w:pPr>
        <w:ind w:left="2160" w:hanging="360"/>
      </w:pPr>
      <w:rPr>
        <w:rFonts w:ascii="Wingdings" w:hAnsi="Wingdings" w:hint="default"/>
      </w:rPr>
    </w:lvl>
    <w:lvl w:ilvl="3" w:tplc="27AA2C3C">
      <w:start w:val="1"/>
      <w:numFmt w:val="bullet"/>
      <w:lvlText w:val=""/>
      <w:lvlJc w:val="left"/>
      <w:pPr>
        <w:ind w:left="2880" w:hanging="360"/>
      </w:pPr>
      <w:rPr>
        <w:rFonts w:ascii="Symbol" w:hAnsi="Symbol" w:hint="default"/>
      </w:rPr>
    </w:lvl>
    <w:lvl w:ilvl="4" w:tplc="589E137A">
      <w:start w:val="1"/>
      <w:numFmt w:val="bullet"/>
      <w:lvlText w:val="o"/>
      <w:lvlJc w:val="left"/>
      <w:pPr>
        <w:ind w:left="3600" w:hanging="360"/>
      </w:pPr>
      <w:rPr>
        <w:rFonts w:ascii="Courier New" w:hAnsi="Courier New" w:hint="default"/>
      </w:rPr>
    </w:lvl>
    <w:lvl w:ilvl="5" w:tplc="6C682A5A">
      <w:start w:val="1"/>
      <w:numFmt w:val="bullet"/>
      <w:lvlText w:val=""/>
      <w:lvlJc w:val="left"/>
      <w:pPr>
        <w:ind w:left="4320" w:hanging="360"/>
      </w:pPr>
      <w:rPr>
        <w:rFonts w:ascii="Wingdings" w:hAnsi="Wingdings" w:hint="default"/>
      </w:rPr>
    </w:lvl>
    <w:lvl w:ilvl="6" w:tplc="020AA73E">
      <w:start w:val="1"/>
      <w:numFmt w:val="bullet"/>
      <w:lvlText w:val=""/>
      <w:lvlJc w:val="left"/>
      <w:pPr>
        <w:ind w:left="5040" w:hanging="360"/>
      </w:pPr>
      <w:rPr>
        <w:rFonts w:ascii="Symbol" w:hAnsi="Symbol" w:hint="default"/>
      </w:rPr>
    </w:lvl>
    <w:lvl w:ilvl="7" w:tplc="72BE6AEC">
      <w:start w:val="1"/>
      <w:numFmt w:val="bullet"/>
      <w:lvlText w:val="o"/>
      <w:lvlJc w:val="left"/>
      <w:pPr>
        <w:ind w:left="5760" w:hanging="360"/>
      </w:pPr>
      <w:rPr>
        <w:rFonts w:ascii="Courier New" w:hAnsi="Courier New" w:hint="default"/>
      </w:rPr>
    </w:lvl>
    <w:lvl w:ilvl="8" w:tplc="5F441CD2">
      <w:start w:val="1"/>
      <w:numFmt w:val="bullet"/>
      <w:lvlText w:val=""/>
      <w:lvlJc w:val="left"/>
      <w:pPr>
        <w:ind w:left="6480" w:hanging="360"/>
      </w:pPr>
      <w:rPr>
        <w:rFonts w:ascii="Wingdings" w:hAnsi="Wingdings" w:hint="default"/>
      </w:rPr>
    </w:lvl>
  </w:abstractNum>
  <w:abstractNum w:abstractNumId="4" w15:restartNumberingAfterBreak="0">
    <w:nsid w:val="2716201F"/>
    <w:multiLevelType w:val="hybridMultilevel"/>
    <w:tmpl w:val="15B064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D02DCC"/>
    <w:multiLevelType w:val="hybridMultilevel"/>
    <w:tmpl w:val="59046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DD4977"/>
    <w:multiLevelType w:val="hybridMultilevel"/>
    <w:tmpl w:val="41107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26647A"/>
    <w:multiLevelType w:val="hybridMultilevel"/>
    <w:tmpl w:val="1A76A74C"/>
    <w:lvl w:ilvl="0" w:tplc="77F8F37A">
      <w:start w:val="1"/>
      <w:numFmt w:val="bullet"/>
      <w:lvlText w:val=""/>
      <w:lvlJc w:val="left"/>
      <w:pPr>
        <w:ind w:left="720" w:hanging="360"/>
      </w:pPr>
      <w:rPr>
        <w:rFonts w:ascii="Symbol" w:hAnsi="Symbol" w:hint="default"/>
      </w:rPr>
    </w:lvl>
    <w:lvl w:ilvl="1" w:tplc="55005178">
      <w:start w:val="1"/>
      <w:numFmt w:val="bullet"/>
      <w:lvlText w:val="o"/>
      <w:lvlJc w:val="left"/>
      <w:pPr>
        <w:ind w:left="1440" w:hanging="360"/>
      </w:pPr>
      <w:rPr>
        <w:rFonts w:ascii="Courier New" w:hAnsi="Courier New" w:hint="default"/>
      </w:rPr>
    </w:lvl>
    <w:lvl w:ilvl="2" w:tplc="FB6030D6">
      <w:start w:val="1"/>
      <w:numFmt w:val="bullet"/>
      <w:lvlText w:val=""/>
      <w:lvlJc w:val="left"/>
      <w:pPr>
        <w:ind w:left="2160" w:hanging="360"/>
      </w:pPr>
      <w:rPr>
        <w:rFonts w:ascii="Wingdings" w:hAnsi="Wingdings" w:hint="default"/>
      </w:rPr>
    </w:lvl>
    <w:lvl w:ilvl="3" w:tplc="0FCC7A88">
      <w:start w:val="1"/>
      <w:numFmt w:val="bullet"/>
      <w:lvlText w:val=""/>
      <w:lvlJc w:val="left"/>
      <w:pPr>
        <w:ind w:left="2880" w:hanging="360"/>
      </w:pPr>
      <w:rPr>
        <w:rFonts w:ascii="Symbol" w:hAnsi="Symbol" w:hint="default"/>
      </w:rPr>
    </w:lvl>
    <w:lvl w:ilvl="4" w:tplc="3118BD38">
      <w:start w:val="1"/>
      <w:numFmt w:val="bullet"/>
      <w:lvlText w:val="o"/>
      <w:lvlJc w:val="left"/>
      <w:pPr>
        <w:ind w:left="3600" w:hanging="360"/>
      </w:pPr>
      <w:rPr>
        <w:rFonts w:ascii="Courier New" w:hAnsi="Courier New" w:hint="default"/>
      </w:rPr>
    </w:lvl>
    <w:lvl w:ilvl="5" w:tplc="A86E0D62">
      <w:start w:val="1"/>
      <w:numFmt w:val="bullet"/>
      <w:lvlText w:val=""/>
      <w:lvlJc w:val="left"/>
      <w:pPr>
        <w:ind w:left="4320" w:hanging="360"/>
      </w:pPr>
      <w:rPr>
        <w:rFonts w:ascii="Wingdings" w:hAnsi="Wingdings" w:hint="default"/>
      </w:rPr>
    </w:lvl>
    <w:lvl w:ilvl="6" w:tplc="ED2E925A">
      <w:start w:val="1"/>
      <w:numFmt w:val="bullet"/>
      <w:lvlText w:val=""/>
      <w:lvlJc w:val="left"/>
      <w:pPr>
        <w:ind w:left="5040" w:hanging="360"/>
      </w:pPr>
      <w:rPr>
        <w:rFonts w:ascii="Symbol" w:hAnsi="Symbol" w:hint="default"/>
      </w:rPr>
    </w:lvl>
    <w:lvl w:ilvl="7" w:tplc="12325514">
      <w:start w:val="1"/>
      <w:numFmt w:val="bullet"/>
      <w:lvlText w:val="o"/>
      <w:lvlJc w:val="left"/>
      <w:pPr>
        <w:ind w:left="5760" w:hanging="360"/>
      </w:pPr>
      <w:rPr>
        <w:rFonts w:ascii="Courier New" w:hAnsi="Courier New" w:hint="default"/>
      </w:rPr>
    </w:lvl>
    <w:lvl w:ilvl="8" w:tplc="75DC09CE">
      <w:start w:val="1"/>
      <w:numFmt w:val="bullet"/>
      <w:lvlText w:val=""/>
      <w:lvlJc w:val="left"/>
      <w:pPr>
        <w:ind w:left="6480" w:hanging="360"/>
      </w:pPr>
      <w:rPr>
        <w:rFonts w:ascii="Wingdings" w:hAnsi="Wingdings" w:hint="default"/>
      </w:rPr>
    </w:lvl>
  </w:abstractNum>
  <w:abstractNum w:abstractNumId="8" w15:restartNumberingAfterBreak="0">
    <w:nsid w:val="3D838659"/>
    <w:multiLevelType w:val="hybridMultilevel"/>
    <w:tmpl w:val="3C24AF32"/>
    <w:lvl w:ilvl="0" w:tplc="B394E3CC">
      <w:start w:val="1"/>
      <w:numFmt w:val="bullet"/>
      <w:lvlText w:val=""/>
      <w:lvlJc w:val="left"/>
      <w:pPr>
        <w:ind w:left="720" w:hanging="360"/>
      </w:pPr>
      <w:rPr>
        <w:rFonts w:ascii="Symbol" w:hAnsi="Symbol" w:hint="default"/>
      </w:rPr>
    </w:lvl>
    <w:lvl w:ilvl="1" w:tplc="ADF044D8">
      <w:start w:val="1"/>
      <w:numFmt w:val="bullet"/>
      <w:lvlText w:val="o"/>
      <w:lvlJc w:val="left"/>
      <w:pPr>
        <w:ind w:left="1440" w:hanging="360"/>
      </w:pPr>
      <w:rPr>
        <w:rFonts w:ascii="Courier New" w:hAnsi="Courier New" w:hint="default"/>
      </w:rPr>
    </w:lvl>
    <w:lvl w:ilvl="2" w:tplc="A2A666B2">
      <w:start w:val="1"/>
      <w:numFmt w:val="bullet"/>
      <w:lvlText w:val=""/>
      <w:lvlJc w:val="left"/>
      <w:pPr>
        <w:ind w:left="2160" w:hanging="360"/>
      </w:pPr>
      <w:rPr>
        <w:rFonts w:ascii="Wingdings" w:hAnsi="Wingdings" w:hint="default"/>
      </w:rPr>
    </w:lvl>
    <w:lvl w:ilvl="3" w:tplc="320A0DB8">
      <w:start w:val="1"/>
      <w:numFmt w:val="bullet"/>
      <w:lvlText w:val=""/>
      <w:lvlJc w:val="left"/>
      <w:pPr>
        <w:ind w:left="2880" w:hanging="360"/>
      </w:pPr>
      <w:rPr>
        <w:rFonts w:ascii="Symbol" w:hAnsi="Symbol" w:hint="default"/>
      </w:rPr>
    </w:lvl>
    <w:lvl w:ilvl="4" w:tplc="961422B8">
      <w:start w:val="1"/>
      <w:numFmt w:val="bullet"/>
      <w:lvlText w:val="o"/>
      <w:lvlJc w:val="left"/>
      <w:pPr>
        <w:ind w:left="3600" w:hanging="360"/>
      </w:pPr>
      <w:rPr>
        <w:rFonts w:ascii="Courier New" w:hAnsi="Courier New" w:hint="default"/>
      </w:rPr>
    </w:lvl>
    <w:lvl w:ilvl="5" w:tplc="3D4275AE">
      <w:start w:val="1"/>
      <w:numFmt w:val="bullet"/>
      <w:lvlText w:val=""/>
      <w:lvlJc w:val="left"/>
      <w:pPr>
        <w:ind w:left="4320" w:hanging="360"/>
      </w:pPr>
      <w:rPr>
        <w:rFonts w:ascii="Wingdings" w:hAnsi="Wingdings" w:hint="default"/>
      </w:rPr>
    </w:lvl>
    <w:lvl w:ilvl="6" w:tplc="262A6472">
      <w:start w:val="1"/>
      <w:numFmt w:val="bullet"/>
      <w:lvlText w:val=""/>
      <w:lvlJc w:val="left"/>
      <w:pPr>
        <w:ind w:left="5040" w:hanging="360"/>
      </w:pPr>
      <w:rPr>
        <w:rFonts w:ascii="Symbol" w:hAnsi="Symbol" w:hint="default"/>
      </w:rPr>
    </w:lvl>
    <w:lvl w:ilvl="7" w:tplc="FE5E19DC">
      <w:start w:val="1"/>
      <w:numFmt w:val="bullet"/>
      <w:lvlText w:val="o"/>
      <w:lvlJc w:val="left"/>
      <w:pPr>
        <w:ind w:left="5760" w:hanging="360"/>
      </w:pPr>
      <w:rPr>
        <w:rFonts w:ascii="Courier New" w:hAnsi="Courier New" w:hint="default"/>
      </w:rPr>
    </w:lvl>
    <w:lvl w:ilvl="8" w:tplc="73342440">
      <w:start w:val="1"/>
      <w:numFmt w:val="bullet"/>
      <w:lvlText w:val=""/>
      <w:lvlJc w:val="left"/>
      <w:pPr>
        <w:ind w:left="6480" w:hanging="360"/>
      </w:pPr>
      <w:rPr>
        <w:rFonts w:ascii="Wingdings" w:hAnsi="Wingdings" w:hint="default"/>
      </w:rPr>
    </w:lvl>
  </w:abstractNum>
  <w:abstractNum w:abstractNumId="9" w15:restartNumberingAfterBreak="0">
    <w:nsid w:val="447B63F4"/>
    <w:multiLevelType w:val="multilevel"/>
    <w:tmpl w:val="9FB2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C35D27"/>
    <w:multiLevelType w:val="hybridMultilevel"/>
    <w:tmpl w:val="55982914"/>
    <w:lvl w:ilvl="0" w:tplc="6C36F116">
      <w:start w:val="1"/>
      <w:numFmt w:val="bullet"/>
      <w:lvlText w:val=""/>
      <w:lvlJc w:val="left"/>
      <w:pPr>
        <w:tabs>
          <w:tab w:val="num" w:pos="720"/>
        </w:tabs>
        <w:ind w:left="720" w:hanging="360"/>
      </w:pPr>
      <w:rPr>
        <w:rFonts w:ascii="Symbol" w:hAnsi="Symbol"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B42956"/>
    <w:multiLevelType w:val="hybridMultilevel"/>
    <w:tmpl w:val="5D0E3B3A"/>
    <w:lvl w:ilvl="0" w:tplc="851AB6D0">
      <w:start w:val="1"/>
      <w:numFmt w:val="bullet"/>
      <w:lvlText w:val=""/>
      <w:lvlJc w:val="left"/>
      <w:pPr>
        <w:ind w:left="720" w:hanging="360"/>
      </w:pPr>
      <w:rPr>
        <w:rFonts w:ascii="Symbol" w:hAnsi="Symbol" w:hint="default"/>
      </w:rPr>
    </w:lvl>
    <w:lvl w:ilvl="1" w:tplc="CD6635BC">
      <w:start w:val="1"/>
      <w:numFmt w:val="bullet"/>
      <w:lvlText w:val="o"/>
      <w:lvlJc w:val="left"/>
      <w:pPr>
        <w:ind w:left="1440" w:hanging="360"/>
      </w:pPr>
      <w:rPr>
        <w:rFonts w:ascii="Courier New" w:hAnsi="Courier New" w:hint="default"/>
      </w:rPr>
    </w:lvl>
    <w:lvl w:ilvl="2" w:tplc="C5DAE8A4">
      <w:start w:val="1"/>
      <w:numFmt w:val="bullet"/>
      <w:lvlText w:val=""/>
      <w:lvlJc w:val="left"/>
      <w:pPr>
        <w:ind w:left="2160" w:hanging="360"/>
      </w:pPr>
      <w:rPr>
        <w:rFonts w:ascii="Wingdings" w:hAnsi="Wingdings" w:hint="default"/>
      </w:rPr>
    </w:lvl>
    <w:lvl w:ilvl="3" w:tplc="598222B6">
      <w:start w:val="1"/>
      <w:numFmt w:val="bullet"/>
      <w:lvlText w:val=""/>
      <w:lvlJc w:val="left"/>
      <w:pPr>
        <w:ind w:left="2880" w:hanging="360"/>
      </w:pPr>
      <w:rPr>
        <w:rFonts w:ascii="Symbol" w:hAnsi="Symbol" w:hint="default"/>
      </w:rPr>
    </w:lvl>
    <w:lvl w:ilvl="4" w:tplc="004A7CF6">
      <w:start w:val="1"/>
      <w:numFmt w:val="bullet"/>
      <w:lvlText w:val="o"/>
      <w:lvlJc w:val="left"/>
      <w:pPr>
        <w:ind w:left="3600" w:hanging="360"/>
      </w:pPr>
      <w:rPr>
        <w:rFonts w:ascii="Courier New" w:hAnsi="Courier New" w:hint="default"/>
      </w:rPr>
    </w:lvl>
    <w:lvl w:ilvl="5" w:tplc="79841968">
      <w:start w:val="1"/>
      <w:numFmt w:val="bullet"/>
      <w:lvlText w:val=""/>
      <w:lvlJc w:val="left"/>
      <w:pPr>
        <w:ind w:left="4320" w:hanging="360"/>
      </w:pPr>
      <w:rPr>
        <w:rFonts w:ascii="Wingdings" w:hAnsi="Wingdings" w:hint="default"/>
      </w:rPr>
    </w:lvl>
    <w:lvl w:ilvl="6" w:tplc="22CE7FBA">
      <w:start w:val="1"/>
      <w:numFmt w:val="bullet"/>
      <w:lvlText w:val=""/>
      <w:lvlJc w:val="left"/>
      <w:pPr>
        <w:ind w:left="5040" w:hanging="360"/>
      </w:pPr>
      <w:rPr>
        <w:rFonts w:ascii="Symbol" w:hAnsi="Symbol" w:hint="default"/>
      </w:rPr>
    </w:lvl>
    <w:lvl w:ilvl="7" w:tplc="7E9C8CC4">
      <w:start w:val="1"/>
      <w:numFmt w:val="bullet"/>
      <w:lvlText w:val="o"/>
      <w:lvlJc w:val="left"/>
      <w:pPr>
        <w:ind w:left="5760" w:hanging="360"/>
      </w:pPr>
      <w:rPr>
        <w:rFonts w:ascii="Courier New" w:hAnsi="Courier New" w:hint="default"/>
      </w:rPr>
    </w:lvl>
    <w:lvl w:ilvl="8" w:tplc="AE88161A">
      <w:start w:val="1"/>
      <w:numFmt w:val="bullet"/>
      <w:lvlText w:val=""/>
      <w:lvlJc w:val="left"/>
      <w:pPr>
        <w:ind w:left="6480" w:hanging="360"/>
      </w:pPr>
      <w:rPr>
        <w:rFonts w:ascii="Wingdings" w:hAnsi="Wingdings" w:hint="default"/>
      </w:rPr>
    </w:lvl>
  </w:abstractNum>
  <w:abstractNum w:abstractNumId="12" w15:restartNumberingAfterBreak="0">
    <w:nsid w:val="56E270EB"/>
    <w:multiLevelType w:val="hybridMultilevel"/>
    <w:tmpl w:val="701C4C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7514B4A"/>
    <w:multiLevelType w:val="hybridMultilevel"/>
    <w:tmpl w:val="CCE022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D5C24D6"/>
    <w:multiLevelType w:val="multilevel"/>
    <w:tmpl w:val="AC94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F42357"/>
    <w:multiLevelType w:val="hybridMultilevel"/>
    <w:tmpl w:val="A3406592"/>
    <w:lvl w:ilvl="0" w:tplc="0809000F">
      <w:start w:val="1"/>
      <w:numFmt w:val="decimal"/>
      <w:lvlText w:val="%1."/>
      <w:lvlJc w:val="left"/>
      <w:pPr>
        <w:ind w:left="1040" w:hanging="360"/>
      </w:pPr>
      <w:rPr>
        <w:rFonts w:hint="default"/>
      </w:rPr>
    </w:lvl>
    <w:lvl w:ilvl="1" w:tplc="08090019">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16" w15:restartNumberingAfterBreak="0">
    <w:nsid w:val="7CC866B3"/>
    <w:multiLevelType w:val="hybridMultilevel"/>
    <w:tmpl w:val="76BCAB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
  </w:num>
  <w:num w:numId="3">
    <w:abstractNumId w:val="7"/>
  </w:num>
  <w:num w:numId="4">
    <w:abstractNumId w:val="2"/>
  </w:num>
  <w:num w:numId="5">
    <w:abstractNumId w:val="8"/>
  </w:num>
  <w:num w:numId="6">
    <w:abstractNumId w:val="0"/>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3"/>
  </w:num>
  <w:num w:numId="10">
    <w:abstractNumId w:val="15"/>
  </w:num>
  <w:num w:numId="11">
    <w:abstractNumId w:val="4"/>
  </w:num>
  <w:num w:numId="12">
    <w:abstractNumId w:val="16"/>
  </w:num>
  <w:num w:numId="13">
    <w:abstractNumId w:val="10"/>
  </w:num>
  <w:num w:numId="14">
    <w:abstractNumId w:val="5"/>
  </w:num>
  <w:num w:numId="15">
    <w:abstractNumId w:val="6"/>
  </w:num>
  <w:num w:numId="16">
    <w:abstractNumId w:val="1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811"/>
    <w:rsid w:val="000027EA"/>
    <w:rsid w:val="00003725"/>
    <w:rsid w:val="00003E27"/>
    <w:rsid w:val="0000468C"/>
    <w:rsid w:val="000068B3"/>
    <w:rsid w:val="00007472"/>
    <w:rsid w:val="00007C21"/>
    <w:rsid w:val="00007CB4"/>
    <w:rsid w:val="00007D88"/>
    <w:rsid w:val="00011438"/>
    <w:rsid w:val="00012012"/>
    <w:rsid w:val="00012D58"/>
    <w:rsid w:val="00012E40"/>
    <w:rsid w:val="000130C4"/>
    <w:rsid w:val="0001448D"/>
    <w:rsid w:val="00014614"/>
    <w:rsid w:val="00014916"/>
    <w:rsid w:val="00017218"/>
    <w:rsid w:val="000211BD"/>
    <w:rsid w:val="00021781"/>
    <w:rsid w:val="000218F8"/>
    <w:rsid w:val="00023092"/>
    <w:rsid w:val="00023D9F"/>
    <w:rsid w:val="00027166"/>
    <w:rsid w:val="0002778D"/>
    <w:rsid w:val="00027BE6"/>
    <w:rsid w:val="00031B99"/>
    <w:rsid w:val="00031FCE"/>
    <w:rsid w:val="00034A0C"/>
    <w:rsid w:val="00034A41"/>
    <w:rsid w:val="00034A59"/>
    <w:rsid w:val="00036BCD"/>
    <w:rsid w:val="00036D4A"/>
    <w:rsid w:val="00037F92"/>
    <w:rsid w:val="00040DD5"/>
    <w:rsid w:val="000417B9"/>
    <w:rsid w:val="000464FA"/>
    <w:rsid w:val="00046825"/>
    <w:rsid w:val="000468F2"/>
    <w:rsid w:val="000470D6"/>
    <w:rsid w:val="0005133C"/>
    <w:rsid w:val="000528BC"/>
    <w:rsid w:val="00052F3F"/>
    <w:rsid w:val="0005366E"/>
    <w:rsid w:val="000559EE"/>
    <w:rsid w:val="00055D6E"/>
    <w:rsid w:val="00057D12"/>
    <w:rsid w:val="00060BDE"/>
    <w:rsid w:val="00061267"/>
    <w:rsid w:val="0006143D"/>
    <w:rsid w:val="000616D4"/>
    <w:rsid w:val="00066E82"/>
    <w:rsid w:val="00070111"/>
    <w:rsid w:val="00072F6D"/>
    <w:rsid w:val="0007347A"/>
    <w:rsid w:val="000735BB"/>
    <w:rsid w:val="00074B2A"/>
    <w:rsid w:val="00077CF6"/>
    <w:rsid w:val="00082AF5"/>
    <w:rsid w:val="00083CF1"/>
    <w:rsid w:val="00084EFD"/>
    <w:rsid w:val="00084F28"/>
    <w:rsid w:val="000864ED"/>
    <w:rsid w:val="00092B1A"/>
    <w:rsid w:val="00096216"/>
    <w:rsid w:val="0009665C"/>
    <w:rsid w:val="000975CA"/>
    <w:rsid w:val="000A6379"/>
    <w:rsid w:val="000B10D5"/>
    <w:rsid w:val="000B290F"/>
    <w:rsid w:val="000B3EAF"/>
    <w:rsid w:val="000B460A"/>
    <w:rsid w:val="000B4A23"/>
    <w:rsid w:val="000B7AB3"/>
    <w:rsid w:val="000C15E8"/>
    <w:rsid w:val="000C21C0"/>
    <w:rsid w:val="000C33D5"/>
    <w:rsid w:val="000C4462"/>
    <w:rsid w:val="000C454F"/>
    <w:rsid w:val="000C71EE"/>
    <w:rsid w:val="000D0089"/>
    <w:rsid w:val="000D2B85"/>
    <w:rsid w:val="000D310E"/>
    <w:rsid w:val="000D37F8"/>
    <w:rsid w:val="000D5367"/>
    <w:rsid w:val="000D54ED"/>
    <w:rsid w:val="000D66D1"/>
    <w:rsid w:val="000E0E2E"/>
    <w:rsid w:val="000E3043"/>
    <w:rsid w:val="000E54AC"/>
    <w:rsid w:val="000E59C3"/>
    <w:rsid w:val="000E672E"/>
    <w:rsid w:val="000F467D"/>
    <w:rsid w:val="000F46CC"/>
    <w:rsid w:val="000F4F03"/>
    <w:rsid w:val="000F7B27"/>
    <w:rsid w:val="0010068A"/>
    <w:rsid w:val="001018E4"/>
    <w:rsid w:val="001028F1"/>
    <w:rsid w:val="00104AD1"/>
    <w:rsid w:val="00105E5F"/>
    <w:rsid w:val="0010634F"/>
    <w:rsid w:val="001074A2"/>
    <w:rsid w:val="001076C7"/>
    <w:rsid w:val="00107893"/>
    <w:rsid w:val="001109BB"/>
    <w:rsid w:val="0011157F"/>
    <w:rsid w:val="00111E17"/>
    <w:rsid w:val="0011200D"/>
    <w:rsid w:val="00112F60"/>
    <w:rsid w:val="00113E2D"/>
    <w:rsid w:val="00116921"/>
    <w:rsid w:val="001173B0"/>
    <w:rsid w:val="00121CB3"/>
    <w:rsid w:val="001231B8"/>
    <w:rsid w:val="00124761"/>
    <w:rsid w:val="001249A3"/>
    <w:rsid w:val="001249CB"/>
    <w:rsid w:val="0012646E"/>
    <w:rsid w:val="00126B51"/>
    <w:rsid w:val="0012756C"/>
    <w:rsid w:val="00130691"/>
    <w:rsid w:val="0013089A"/>
    <w:rsid w:val="00132AFE"/>
    <w:rsid w:val="0013748D"/>
    <w:rsid w:val="00140126"/>
    <w:rsid w:val="00141DC9"/>
    <w:rsid w:val="00141FB6"/>
    <w:rsid w:val="00142E66"/>
    <w:rsid w:val="00142FD2"/>
    <w:rsid w:val="00145869"/>
    <w:rsid w:val="00147178"/>
    <w:rsid w:val="00147708"/>
    <w:rsid w:val="0015060A"/>
    <w:rsid w:val="00150C9E"/>
    <w:rsid w:val="0015148B"/>
    <w:rsid w:val="001514C8"/>
    <w:rsid w:val="0015205F"/>
    <w:rsid w:val="001521B0"/>
    <w:rsid w:val="00153618"/>
    <w:rsid w:val="00154755"/>
    <w:rsid w:val="001549E3"/>
    <w:rsid w:val="00156730"/>
    <w:rsid w:val="00157273"/>
    <w:rsid w:val="00157C48"/>
    <w:rsid w:val="001611E1"/>
    <w:rsid w:val="00161C3A"/>
    <w:rsid w:val="00162C72"/>
    <w:rsid w:val="00162DC8"/>
    <w:rsid w:val="00162EFA"/>
    <w:rsid w:val="001652DA"/>
    <w:rsid w:val="00166A12"/>
    <w:rsid w:val="00166E3A"/>
    <w:rsid w:val="001679E9"/>
    <w:rsid w:val="00167AE8"/>
    <w:rsid w:val="00172200"/>
    <w:rsid w:val="00175256"/>
    <w:rsid w:val="00177C0D"/>
    <w:rsid w:val="001812ED"/>
    <w:rsid w:val="00181FAB"/>
    <w:rsid w:val="00183BDA"/>
    <w:rsid w:val="00184785"/>
    <w:rsid w:val="00187330"/>
    <w:rsid w:val="00191527"/>
    <w:rsid w:val="0019155C"/>
    <w:rsid w:val="001919FC"/>
    <w:rsid w:val="00192E88"/>
    <w:rsid w:val="001949D6"/>
    <w:rsid w:val="00194DA2"/>
    <w:rsid w:val="001A0C48"/>
    <w:rsid w:val="001A1114"/>
    <w:rsid w:val="001A26C6"/>
    <w:rsid w:val="001A2B89"/>
    <w:rsid w:val="001A425B"/>
    <w:rsid w:val="001A688D"/>
    <w:rsid w:val="001A6D70"/>
    <w:rsid w:val="001A7072"/>
    <w:rsid w:val="001B1941"/>
    <w:rsid w:val="001B1FE2"/>
    <w:rsid w:val="001B2F15"/>
    <w:rsid w:val="001B379A"/>
    <w:rsid w:val="001B4E20"/>
    <w:rsid w:val="001B5CCF"/>
    <w:rsid w:val="001B6605"/>
    <w:rsid w:val="001B7038"/>
    <w:rsid w:val="001B73AC"/>
    <w:rsid w:val="001C2820"/>
    <w:rsid w:val="001C30DA"/>
    <w:rsid w:val="001C3B03"/>
    <w:rsid w:val="001C3D2C"/>
    <w:rsid w:val="001C42F0"/>
    <w:rsid w:val="001C4580"/>
    <w:rsid w:val="001C465B"/>
    <w:rsid w:val="001C6034"/>
    <w:rsid w:val="001C62BB"/>
    <w:rsid w:val="001C7ADB"/>
    <w:rsid w:val="001D27DE"/>
    <w:rsid w:val="001D3B69"/>
    <w:rsid w:val="001E0F74"/>
    <w:rsid w:val="001E1B01"/>
    <w:rsid w:val="001E24D2"/>
    <w:rsid w:val="001E2CC5"/>
    <w:rsid w:val="001E320F"/>
    <w:rsid w:val="001E3312"/>
    <w:rsid w:val="001E71B3"/>
    <w:rsid w:val="001F1431"/>
    <w:rsid w:val="001F3516"/>
    <w:rsid w:val="001F355B"/>
    <w:rsid w:val="001F43DE"/>
    <w:rsid w:val="001F4588"/>
    <w:rsid w:val="001F4944"/>
    <w:rsid w:val="001F54BF"/>
    <w:rsid w:val="00200BA3"/>
    <w:rsid w:val="002013FF"/>
    <w:rsid w:val="00201886"/>
    <w:rsid w:val="002022D4"/>
    <w:rsid w:val="00203E71"/>
    <w:rsid w:val="00205385"/>
    <w:rsid w:val="00205670"/>
    <w:rsid w:val="00205A28"/>
    <w:rsid w:val="00206849"/>
    <w:rsid w:val="00206AA7"/>
    <w:rsid w:val="00210009"/>
    <w:rsid w:val="002107CC"/>
    <w:rsid w:val="00211489"/>
    <w:rsid w:val="00215A41"/>
    <w:rsid w:val="00215AF6"/>
    <w:rsid w:val="00217E8F"/>
    <w:rsid w:val="00222836"/>
    <w:rsid w:val="00222897"/>
    <w:rsid w:val="00223160"/>
    <w:rsid w:val="00223490"/>
    <w:rsid w:val="0022478B"/>
    <w:rsid w:val="0022506D"/>
    <w:rsid w:val="002267D8"/>
    <w:rsid w:val="002267EB"/>
    <w:rsid w:val="00226B38"/>
    <w:rsid w:val="002274A8"/>
    <w:rsid w:val="00231117"/>
    <w:rsid w:val="0023251E"/>
    <w:rsid w:val="00233163"/>
    <w:rsid w:val="00233A38"/>
    <w:rsid w:val="00233ACF"/>
    <w:rsid w:val="00237A0E"/>
    <w:rsid w:val="00241817"/>
    <w:rsid w:val="00241CC6"/>
    <w:rsid w:val="002422C7"/>
    <w:rsid w:val="002463AF"/>
    <w:rsid w:val="00246B15"/>
    <w:rsid w:val="00246EDF"/>
    <w:rsid w:val="002506F7"/>
    <w:rsid w:val="00250F5E"/>
    <w:rsid w:val="00251ACE"/>
    <w:rsid w:val="00252A09"/>
    <w:rsid w:val="00252BF3"/>
    <w:rsid w:val="00252D07"/>
    <w:rsid w:val="00252FB5"/>
    <w:rsid w:val="00253771"/>
    <w:rsid w:val="0025562C"/>
    <w:rsid w:val="00260C85"/>
    <w:rsid w:val="00260EFC"/>
    <w:rsid w:val="00262808"/>
    <w:rsid w:val="00263A91"/>
    <w:rsid w:val="0026491F"/>
    <w:rsid w:val="00265A08"/>
    <w:rsid w:val="002667C0"/>
    <w:rsid w:val="00266B29"/>
    <w:rsid w:val="00266E2C"/>
    <w:rsid w:val="00267676"/>
    <w:rsid w:val="0027065D"/>
    <w:rsid w:val="0027183F"/>
    <w:rsid w:val="00271B4B"/>
    <w:rsid w:val="0027222D"/>
    <w:rsid w:val="0027226C"/>
    <w:rsid w:val="002724CB"/>
    <w:rsid w:val="00274EAB"/>
    <w:rsid w:val="00275257"/>
    <w:rsid w:val="00277655"/>
    <w:rsid w:val="00282AE4"/>
    <w:rsid w:val="00285377"/>
    <w:rsid w:val="00285EB4"/>
    <w:rsid w:val="00286743"/>
    <w:rsid w:val="002872AD"/>
    <w:rsid w:val="002908E9"/>
    <w:rsid w:val="00292B07"/>
    <w:rsid w:val="002940F0"/>
    <w:rsid w:val="002957EA"/>
    <w:rsid w:val="002A0DB6"/>
    <w:rsid w:val="002A1922"/>
    <w:rsid w:val="002A3EF2"/>
    <w:rsid w:val="002A44F8"/>
    <w:rsid w:val="002B049A"/>
    <w:rsid w:val="002B151A"/>
    <w:rsid w:val="002B1D8F"/>
    <w:rsid w:val="002B35C8"/>
    <w:rsid w:val="002B3D3F"/>
    <w:rsid w:val="002B54FD"/>
    <w:rsid w:val="002B5C0D"/>
    <w:rsid w:val="002B6E44"/>
    <w:rsid w:val="002C0175"/>
    <w:rsid w:val="002C1901"/>
    <w:rsid w:val="002C20BB"/>
    <w:rsid w:val="002C360F"/>
    <w:rsid w:val="002C695A"/>
    <w:rsid w:val="002D0995"/>
    <w:rsid w:val="002D0BBD"/>
    <w:rsid w:val="002D2440"/>
    <w:rsid w:val="002D3C35"/>
    <w:rsid w:val="002D4C5B"/>
    <w:rsid w:val="002D4DF5"/>
    <w:rsid w:val="002D51BD"/>
    <w:rsid w:val="002D572C"/>
    <w:rsid w:val="002D5EAC"/>
    <w:rsid w:val="002D605C"/>
    <w:rsid w:val="002D7CB8"/>
    <w:rsid w:val="002E0119"/>
    <w:rsid w:val="002E30A8"/>
    <w:rsid w:val="002E32A7"/>
    <w:rsid w:val="002E4E12"/>
    <w:rsid w:val="002E5BF6"/>
    <w:rsid w:val="002E6090"/>
    <w:rsid w:val="002E6AB4"/>
    <w:rsid w:val="002E6D97"/>
    <w:rsid w:val="002E7CB6"/>
    <w:rsid w:val="002F0564"/>
    <w:rsid w:val="002F1290"/>
    <w:rsid w:val="002F1ACB"/>
    <w:rsid w:val="002F1F99"/>
    <w:rsid w:val="002F45A5"/>
    <w:rsid w:val="002F5536"/>
    <w:rsid w:val="002F56A4"/>
    <w:rsid w:val="002F5ED1"/>
    <w:rsid w:val="00300CBA"/>
    <w:rsid w:val="00300DB7"/>
    <w:rsid w:val="00301115"/>
    <w:rsid w:val="003017C2"/>
    <w:rsid w:val="00304B1E"/>
    <w:rsid w:val="003058F3"/>
    <w:rsid w:val="00307DFD"/>
    <w:rsid w:val="00310351"/>
    <w:rsid w:val="00310C8C"/>
    <w:rsid w:val="003112D2"/>
    <w:rsid w:val="00314813"/>
    <w:rsid w:val="00317AEB"/>
    <w:rsid w:val="0032132F"/>
    <w:rsid w:val="00322DAF"/>
    <w:rsid w:val="00323BAE"/>
    <w:rsid w:val="00324628"/>
    <w:rsid w:val="0032589E"/>
    <w:rsid w:val="00327A4E"/>
    <w:rsid w:val="00331D0E"/>
    <w:rsid w:val="0033266E"/>
    <w:rsid w:val="0033371E"/>
    <w:rsid w:val="00333C86"/>
    <w:rsid w:val="00334D51"/>
    <w:rsid w:val="00334FB8"/>
    <w:rsid w:val="00335A78"/>
    <w:rsid w:val="00335B24"/>
    <w:rsid w:val="0033707E"/>
    <w:rsid w:val="00340F25"/>
    <w:rsid w:val="00342434"/>
    <w:rsid w:val="003429D5"/>
    <w:rsid w:val="00343086"/>
    <w:rsid w:val="0034496E"/>
    <w:rsid w:val="00345AE0"/>
    <w:rsid w:val="00345EF2"/>
    <w:rsid w:val="00346A32"/>
    <w:rsid w:val="003512AC"/>
    <w:rsid w:val="003539D0"/>
    <w:rsid w:val="00354FC5"/>
    <w:rsid w:val="00357021"/>
    <w:rsid w:val="003603FD"/>
    <w:rsid w:val="003613AB"/>
    <w:rsid w:val="00361519"/>
    <w:rsid w:val="0036200B"/>
    <w:rsid w:val="003625F3"/>
    <w:rsid w:val="003651E4"/>
    <w:rsid w:val="003674E6"/>
    <w:rsid w:val="00367946"/>
    <w:rsid w:val="00370C9D"/>
    <w:rsid w:val="0037174B"/>
    <w:rsid w:val="0037260E"/>
    <w:rsid w:val="00372ECC"/>
    <w:rsid w:val="00374E6E"/>
    <w:rsid w:val="003750AD"/>
    <w:rsid w:val="00383387"/>
    <w:rsid w:val="00383CB8"/>
    <w:rsid w:val="00385AAF"/>
    <w:rsid w:val="00385B9F"/>
    <w:rsid w:val="003860C6"/>
    <w:rsid w:val="00386A5C"/>
    <w:rsid w:val="0038763E"/>
    <w:rsid w:val="00391821"/>
    <w:rsid w:val="003919E9"/>
    <w:rsid w:val="00391D83"/>
    <w:rsid w:val="00393F95"/>
    <w:rsid w:val="00395E20"/>
    <w:rsid w:val="00396BCA"/>
    <w:rsid w:val="00396E0E"/>
    <w:rsid w:val="003971AC"/>
    <w:rsid w:val="003A0B28"/>
    <w:rsid w:val="003A1AD6"/>
    <w:rsid w:val="003A39B9"/>
    <w:rsid w:val="003A4BAA"/>
    <w:rsid w:val="003A4C86"/>
    <w:rsid w:val="003A5AD9"/>
    <w:rsid w:val="003A6758"/>
    <w:rsid w:val="003A6D89"/>
    <w:rsid w:val="003A7173"/>
    <w:rsid w:val="003B14C2"/>
    <w:rsid w:val="003B18D6"/>
    <w:rsid w:val="003B2DE7"/>
    <w:rsid w:val="003B6083"/>
    <w:rsid w:val="003B6AD0"/>
    <w:rsid w:val="003C07A0"/>
    <w:rsid w:val="003C19AD"/>
    <w:rsid w:val="003C2650"/>
    <w:rsid w:val="003C2AB9"/>
    <w:rsid w:val="003C2B2B"/>
    <w:rsid w:val="003C345C"/>
    <w:rsid w:val="003D0230"/>
    <w:rsid w:val="003D25D2"/>
    <w:rsid w:val="003D2ECF"/>
    <w:rsid w:val="003D5F07"/>
    <w:rsid w:val="003D7694"/>
    <w:rsid w:val="003E03A1"/>
    <w:rsid w:val="003E04D7"/>
    <w:rsid w:val="003E10EB"/>
    <w:rsid w:val="003E1E60"/>
    <w:rsid w:val="003E3B2A"/>
    <w:rsid w:val="003E3EE4"/>
    <w:rsid w:val="003E43D4"/>
    <w:rsid w:val="003E5D3C"/>
    <w:rsid w:val="003E6B46"/>
    <w:rsid w:val="003E6F5A"/>
    <w:rsid w:val="003E78F9"/>
    <w:rsid w:val="003F1205"/>
    <w:rsid w:val="003F1A98"/>
    <w:rsid w:val="003F349D"/>
    <w:rsid w:val="003F380C"/>
    <w:rsid w:val="003F4DF6"/>
    <w:rsid w:val="003F5AA7"/>
    <w:rsid w:val="003F644F"/>
    <w:rsid w:val="003F7156"/>
    <w:rsid w:val="003F776B"/>
    <w:rsid w:val="00404E0F"/>
    <w:rsid w:val="00405BFD"/>
    <w:rsid w:val="004062BB"/>
    <w:rsid w:val="00410A91"/>
    <w:rsid w:val="00414B44"/>
    <w:rsid w:val="00416475"/>
    <w:rsid w:val="0042046D"/>
    <w:rsid w:val="00424F91"/>
    <w:rsid w:val="0042628F"/>
    <w:rsid w:val="00426A33"/>
    <w:rsid w:val="00426E4E"/>
    <w:rsid w:val="0042753A"/>
    <w:rsid w:val="00427705"/>
    <w:rsid w:val="0043135F"/>
    <w:rsid w:val="004324FD"/>
    <w:rsid w:val="00432A15"/>
    <w:rsid w:val="00434D2F"/>
    <w:rsid w:val="00436213"/>
    <w:rsid w:val="00437450"/>
    <w:rsid w:val="00442DB7"/>
    <w:rsid w:val="0044308B"/>
    <w:rsid w:val="00443ABB"/>
    <w:rsid w:val="00443DB7"/>
    <w:rsid w:val="00444583"/>
    <w:rsid w:val="0044461C"/>
    <w:rsid w:val="00445925"/>
    <w:rsid w:val="0044688F"/>
    <w:rsid w:val="00446BC6"/>
    <w:rsid w:val="004477E0"/>
    <w:rsid w:val="00450BD7"/>
    <w:rsid w:val="00451F86"/>
    <w:rsid w:val="004566CC"/>
    <w:rsid w:val="00456D81"/>
    <w:rsid w:val="00457065"/>
    <w:rsid w:val="00457EE1"/>
    <w:rsid w:val="004603B9"/>
    <w:rsid w:val="0046043A"/>
    <w:rsid w:val="00461D72"/>
    <w:rsid w:val="0046218F"/>
    <w:rsid w:val="0046478C"/>
    <w:rsid w:val="00464D5F"/>
    <w:rsid w:val="00464E6F"/>
    <w:rsid w:val="004658C2"/>
    <w:rsid w:val="00465960"/>
    <w:rsid w:val="00466BF0"/>
    <w:rsid w:val="00466CD3"/>
    <w:rsid w:val="004710AA"/>
    <w:rsid w:val="0047235F"/>
    <w:rsid w:val="004734CB"/>
    <w:rsid w:val="00473C7A"/>
    <w:rsid w:val="0047643B"/>
    <w:rsid w:val="004776EA"/>
    <w:rsid w:val="00480C83"/>
    <w:rsid w:val="00480DC7"/>
    <w:rsid w:val="00480E20"/>
    <w:rsid w:val="00482BC8"/>
    <w:rsid w:val="0048345C"/>
    <w:rsid w:val="00483746"/>
    <w:rsid w:val="0048378A"/>
    <w:rsid w:val="00486540"/>
    <w:rsid w:val="00493C60"/>
    <w:rsid w:val="004947B0"/>
    <w:rsid w:val="004956C1"/>
    <w:rsid w:val="00495B32"/>
    <w:rsid w:val="00495EFD"/>
    <w:rsid w:val="0049763A"/>
    <w:rsid w:val="00497C9F"/>
    <w:rsid w:val="004A03AA"/>
    <w:rsid w:val="004A0B7D"/>
    <w:rsid w:val="004A1D89"/>
    <w:rsid w:val="004A25AE"/>
    <w:rsid w:val="004A26E0"/>
    <w:rsid w:val="004A336C"/>
    <w:rsid w:val="004A3370"/>
    <w:rsid w:val="004A502B"/>
    <w:rsid w:val="004A5B07"/>
    <w:rsid w:val="004A5FAB"/>
    <w:rsid w:val="004B013F"/>
    <w:rsid w:val="004B0CF3"/>
    <w:rsid w:val="004B28B3"/>
    <w:rsid w:val="004B30B8"/>
    <w:rsid w:val="004B3163"/>
    <w:rsid w:val="004B4192"/>
    <w:rsid w:val="004B7230"/>
    <w:rsid w:val="004B7C34"/>
    <w:rsid w:val="004C16A5"/>
    <w:rsid w:val="004C33AE"/>
    <w:rsid w:val="004C3BA3"/>
    <w:rsid w:val="004C4B5C"/>
    <w:rsid w:val="004C5036"/>
    <w:rsid w:val="004C7505"/>
    <w:rsid w:val="004D050B"/>
    <w:rsid w:val="004D1CAF"/>
    <w:rsid w:val="004D374E"/>
    <w:rsid w:val="004D3FCD"/>
    <w:rsid w:val="004D558B"/>
    <w:rsid w:val="004D660B"/>
    <w:rsid w:val="004D6CB1"/>
    <w:rsid w:val="004D7585"/>
    <w:rsid w:val="004D7833"/>
    <w:rsid w:val="004D7AFB"/>
    <w:rsid w:val="004E0D21"/>
    <w:rsid w:val="004E23DD"/>
    <w:rsid w:val="004E388F"/>
    <w:rsid w:val="004E3EC6"/>
    <w:rsid w:val="004E6089"/>
    <w:rsid w:val="004E6479"/>
    <w:rsid w:val="004E6B30"/>
    <w:rsid w:val="004E7012"/>
    <w:rsid w:val="004F009A"/>
    <w:rsid w:val="004F00C1"/>
    <w:rsid w:val="004F1A72"/>
    <w:rsid w:val="004F648A"/>
    <w:rsid w:val="004F7C72"/>
    <w:rsid w:val="0050258B"/>
    <w:rsid w:val="00502E45"/>
    <w:rsid w:val="0050346E"/>
    <w:rsid w:val="005034A5"/>
    <w:rsid w:val="0050383B"/>
    <w:rsid w:val="00503C02"/>
    <w:rsid w:val="00504469"/>
    <w:rsid w:val="00504C81"/>
    <w:rsid w:val="00507DE3"/>
    <w:rsid w:val="005100FC"/>
    <w:rsid w:val="0051148A"/>
    <w:rsid w:val="00511A92"/>
    <w:rsid w:val="00512926"/>
    <w:rsid w:val="00515465"/>
    <w:rsid w:val="00515669"/>
    <w:rsid w:val="00515B7D"/>
    <w:rsid w:val="00515C91"/>
    <w:rsid w:val="00515D3E"/>
    <w:rsid w:val="005170D1"/>
    <w:rsid w:val="00517172"/>
    <w:rsid w:val="005172D1"/>
    <w:rsid w:val="00517452"/>
    <w:rsid w:val="005205B7"/>
    <w:rsid w:val="00520603"/>
    <w:rsid w:val="00521B5E"/>
    <w:rsid w:val="00522C32"/>
    <w:rsid w:val="00525522"/>
    <w:rsid w:val="00526614"/>
    <w:rsid w:val="00526D7A"/>
    <w:rsid w:val="00527627"/>
    <w:rsid w:val="0053141D"/>
    <w:rsid w:val="00531B2E"/>
    <w:rsid w:val="0053228C"/>
    <w:rsid w:val="00532D9C"/>
    <w:rsid w:val="00535CA8"/>
    <w:rsid w:val="00537479"/>
    <w:rsid w:val="0053775F"/>
    <w:rsid w:val="00537AFA"/>
    <w:rsid w:val="00540378"/>
    <w:rsid w:val="005408E8"/>
    <w:rsid w:val="0054153D"/>
    <w:rsid w:val="005423B9"/>
    <w:rsid w:val="00542511"/>
    <w:rsid w:val="00544BF8"/>
    <w:rsid w:val="00545AB5"/>
    <w:rsid w:val="00550BC3"/>
    <w:rsid w:val="0055125A"/>
    <w:rsid w:val="00551871"/>
    <w:rsid w:val="00552F95"/>
    <w:rsid w:val="0055485C"/>
    <w:rsid w:val="00556278"/>
    <w:rsid w:val="00563C20"/>
    <w:rsid w:val="005642A9"/>
    <w:rsid w:val="00566560"/>
    <w:rsid w:val="00566ED2"/>
    <w:rsid w:val="005705FC"/>
    <w:rsid w:val="00570618"/>
    <w:rsid w:val="005723DF"/>
    <w:rsid w:val="00572866"/>
    <w:rsid w:val="00572E5B"/>
    <w:rsid w:val="00573B0C"/>
    <w:rsid w:val="00573E30"/>
    <w:rsid w:val="00574111"/>
    <w:rsid w:val="005757E5"/>
    <w:rsid w:val="0057615B"/>
    <w:rsid w:val="00581ABE"/>
    <w:rsid w:val="00586618"/>
    <w:rsid w:val="00586F77"/>
    <w:rsid w:val="005870FA"/>
    <w:rsid w:val="00587FE6"/>
    <w:rsid w:val="00591D7F"/>
    <w:rsid w:val="005933A3"/>
    <w:rsid w:val="0059419B"/>
    <w:rsid w:val="005947C5"/>
    <w:rsid w:val="00594BD0"/>
    <w:rsid w:val="00594C42"/>
    <w:rsid w:val="0059656E"/>
    <w:rsid w:val="005A0784"/>
    <w:rsid w:val="005A1476"/>
    <w:rsid w:val="005A5FFD"/>
    <w:rsid w:val="005A742E"/>
    <w:rsid w:val="005B13E2"/>
    <w:rsid w:val="005B22C5"/>
    <w:rsid w:val="005B57AB"/>
    <w:rsid w:val="005B5E08"/>
    <w:rsid w:val="005B5F39"/>
    <w:rsid w:val="005B7227"/>
    <w:rsid w:val="005C0179"/>
    <w:rsid w:val="005C08EB"/>
    <w:rsid w:val="005C16A5"/>
    <w:rsid w:val="005C19AB"/>
    <w:rsid w:val="005C1C81"/>
    <w:rsid w:val="005C2AB0"/>
    <w:rsid w:val="005C705A"/>
    <w:rsid w:val="005D0E60"/>
    <w:rsid w:val="005D0FDE"/>
    <w:rsid w:val="005D2D83"/>
    <w:rsid w:val="005D5B18"/>
    <w:rsid w:val="005D5C52"/>
    <w:rsid w:val="005D677B"/>
    <w:rsid w:val="005E1DC3"/>
    <w:rsid w:val="005E23F3"/>
    <w:rsid w:val="005E2CED"/>
    <w:rsid w:val="005E2D37"/>
    <w:rsid w:val="005E35E8"/>
    <w:rsid w:val="005E39D9"/>
    <w:rsid w:val="005E461F"/>
    <w:rsid w:val="005E73C1"/>
    <w:rsid w:val="005E7EEF"/>
    <w:rsid w:val="005F136E"/>
    <w:rsid w:val="005F205B"/>
    <w:rsid w:val="005F2131"/>
    <w:rsid w:val="005F455C"/>
    <w:rsid w:val="005F4925"/>
    <w:rsid w:val="005F6B44"/>
    <w:rsid w:val="005F7AE9"/>
    <w:rsid w:val="00600508"/>
    <w:rsid w:val="00600733"/>
    <w:rsid w:val="00601594"/>
    <w:rsid w:val="006017F0"/>
    <w:rsid w:val="00602808"/>
    <w:rsid w:val="00602C54"/>
    <w:rsid w:val="006030E7"/>
    <w:rsid w:val="00603AD0"/>
    <w:rsid w:val="00604B87"/>
    <w:rsid w:val="00607C2F"/>
    <w:rsid w:val="00607C51"/>
    <w:rsid w:val="006107E1"/>
    <w:rsid w:val="00612835"/>
    <w:rsid w:val="00613250"/>
    <w:rsid w:val="00613D3F"/>
    <w:rsid w:val="00614CB2"/>
    <w:rsid w:val="00615140"/>
    <w:rsid w:val="0061626C"/>
    <w:rsid w:val="00620224"/>
    <w:rsid w:val="00622A11"/>
    <w:rsid w:val="00622C74"/>
    <w:rsid w:val="00622E4F"/>
    <w:rsid w:val="00623ACE"/>
    <w:rsid w:val="00623B4B"/>
    <w:rsid w:val="00624CE6"/>
    <w:rsid w:val="006255C5"/>
    <w:rsid w:val="00625685"/>
    <w:rsid w:val="0062682F"/>
    <w:rsid w:val="0062702F"/>
    <w:rsid w:val="00627CB4"/>
    <w:rsid w:val="006325BC"/>
    <w:rsid w:val="00634158"/>
    <w:rsid w:val="00634421"/>
    <w:rsid w:val="0064005E"/>
    <w:rsid w:val="006412FF"/>
    <w:rsid w:val="006415E9"/>
    <w:rsid w:val="006421E7"/>
    <w:rsid w:val="006432D6"/>
    <w:rsid w:val="006435F7"/>
    <w:rsid w:val="00644C96"/>
    <w:rsid w:val="00645823"/>
    <w:rsid w:val="006458B5"/>
    <w:rsid w:val="00645B1D"/>
    <w:rsid w:val="00646885"/>
    <w:rsid w:val="0064774D"/>
    <w:rsid w:val="00650439"/>
    <w:rsid w:val="006504B0"/>
    <w:rsid w:val="00650FB5"/>
    <w:rsid w:val="00654172"/>
    <w:rsid w:val="00654A89"/>
    <w:rsid w:val="00654D43"/>
    <w:rsid w:val="00655670"/>
    <w:rsid w:val="00655A25"/>
    <w:rsid w:val="00661E97"/>
    <w:rsid w:val="00662091"/>
    <w:rsid w:val="00662AA5"/>
    <w:rsid w:val="00662CFB"/>
    <w:rsid w:val="00663983"/>
    <w:rsid w:val="006640B4"/>
    <w:rsid w:val="006649AB"/>
    <w:rsid w:val="00666480"/>
    <w:rsid w:val="00666709"/>
    <w:rsid w:val="00666EFD"/>
    <w:rsid w:val="00672DFE"/>
    <w:rsid w:val="00673DB7"/>
    <w:rsid w:val="006749AB"/>
    <w:rsid w:val="00674A3E"/>
    <w:rsid w:val="00676093"/>
    <w:rsid w:val="00676F42"/>
    <w:rsid w:val="00676F56"/>
    <w:rsid w:val="006805A0"/>
    <w:rsid w:val="00680D9D"/>
    <w:rsid w:val="0068117E"/>
    <w:rsid w:val="00684059"/>
    <w:rsid w:val="0068431B"/>
    <w:rsid w:val="00687039"/>
    <w:rsid w:val="006914C6"/>
    <w:rsid w:val="00693880"/>
    <w:rsid w:val="006947E0"/>
    <w:rsid w:val="00695CBB"/>
    <w:rsid w:val="006A009B"/>
    <w:rsid w:val="006A0D82"/>
    <w:rsid w:val="006A1F77"/>
    <w:rsid w:val="006A27C0"/>
    <w:rsid w:val="006A35B4"/>
    <w:rsid w:val="006A44E9"/>
    <w:rsid w:val="006A4EE9"/>
    <w:rsid w:val="006A5512"/>
    <w:rsid w:val="006A59C8"/>
    <w:rsid w:val="006A704A"/>
    <w:rsid w:val="006B1214"/>
    <w:rsid w:val="006B321A"/>
    <w:rsid w:val="006B367C"/>
    <w:rsid w:val="006B3844"/>
    <w:rsid w:val="006B58E8"/>
    <w:rsid w:val="006C2639"/>
    <w:rsid w:val="006C2C64"/>
    <w:rsid w:val="006C3FA0"/>
    <w:rsid w:val="006C71C9"/>
    <w:rsid w:val="006D1672"/>
    <w:rsid w:val="006D2ACD"/>
    <w:rsid w:val="006E0E10"/>
    <w:rsid w:val="006E11BD"/>
    <w:rsid w:val="006E2311"/>
    <w:rsid w:val="006E54F1"/>
    <w:rsid w:val="006E5C17"/>
    <w:rsid w:val="006E6DDB"/>
    <w:rsid w:val="006E73A9"/>
    <w:rsid w:val="006E76C0"/>
    <w:rsid w:val="006F0F1B"/>
    <w:rsid w:val="006F118C"/>
    <w:rsid w:val="006F188D"/>
    <w:rsid w:val="006F1D17"/>
    <w:rsid w:val="006F412A"/>
    <w:rsid w:val="006F523F"/>
    <w:rsid w:val="006F5ACF"/>
    <w:rsid w:val="00703D1B"/>
    <w:rsid w:val="00704154"/>
    <w:rsid w:val="00705AD6"/>
    <w:rsid w:val="0070617E"/>
    <w:rsid w:val="007070EF"/>
    <w:rsid w:val="007075D4"/>
    <w:rsid w:val="00707C32"/>
    <w:rsid w:val="007107F4"/>
    <w:rsid w:val="00714AF1"/>
    <w:rsid w:val="00714B34"/>
    <w:rsid w:val="007151AA"/>
    <w:rsid w:val="00715616"/>
    <w:rsid w:val="00715809"/>
    <w:rsid w:val="007160B9"/>
    <w:rsid w:val="007245CC"/>
    <w:rsid w:val="00724EC8"/>
    <w:rsid w:val="00725B05"/>
    <w:rsid w:val="00726AFB"/>
    <w:rsid w:val="007320FF"/>
    <w:rsid w:val="007323D7"/>
    <w:rsid w:val="00732BBB"/>
    <w:rsid w:val="0073496C"/>
    <w:rsid w:val="00734DE5"/>
    <w:rsid w:val="007351D0"/>
    <w:rsid w:val="007352E5"/>
    <w:rsid w:val="007367FE"/>
    <w:rsid w:val="007369A2"/>
    <w:rsid w:val="00736B76"/>
    <w:rsid w:val="00737CD3"/>
    <w:rsid w:val="007401D6"/>
    <w:rsid w:val="0074085C"/>
    <w:rsid w:val="007412B8"/>
    <w:rsid w:val="00741C98"/>
    <w:rsid w:val="00742FDD"/>
    <w:rsid w:val="007455AD"/>
    <w:rsid w:val="007457A6"/>
    <w:rsid w:val="007461F4"/>
    <w:rsid w:val="00746AEE"/>
    <w:rsid w:val="00746BDC"/>
    <w:rsid w:val="00747C3A"/>
    <w:rsid w:val="007520C2"/>
    <w:rsid w:val="00754236"/>
    <w:rsid w:val="00755E32"/>
    <w:rsid w:val="007563E7"/>
    <w:rsid w:val="00760ACC"/>
    <w:rsid w:val="00760E2D"/>
    <w:rsid w:val="007612EE"/>
    <w:rsid w:val="007653E9"/>
    <w:rsid w:val="00765768"/>
    <w:rsid w:val="007662DC"/>
    <w:rsid w:val="0076637F"/>
    <w:rsid w:val="00767BCE"/>
    <w:rsid w:val="00771785"/>
    <w:rsid w:val="00771DC7"/>
    <w:rsid w:val="0077294C"/>
    <w:rsid w:val="00773650"/>
    <w:rsid w:val="007778AC"/>
    <w:rsid w:val="00784F9A"/>
    <w:rsid w:val="00785772"/>
    <w:rsid w:val="00785D89"/>
    <w:rsid w:val="007870B4"/>
    <w:rsid w:val="007873A5"/>
    <w:rsid w:val="00790316"/>
    <w:rsid w:val="00790588"/>
    <w:rsid w:val="0079118B"/>
    <w:rsid w:val="0079175E"/>
    <w:rsid w:val="00791A46"/>
    <w:rsid w:val="007923E8"/>
    <w:rsid w:val="00792AB3"/>
    <w:rsid w:val="00793D07"/>
    <w:rsid w:val="00796029"/>
    <w:rsid w:val="00796402"/>
    <w:rsid w:val="007A0C90"/>
    <w:rsid w:val="007A3860"/>
    <w:rsid w:val="007A3AA8"/>
    <w:rsid w:val="007A3B33"/>
    <w:rsid w:val="007B185C"/>
    <w:rsid w:val="007B2682"/>
    <w:rsid w:val="007B40BC"/>
    <w:rsid w:val="007B4D01"/>
    <w:rsid w:val="007B6151"/>
    <w:rsid w:val="007B7FBC"/>
    <w:rsid w:val="007C00CA"/>
    <w:rsid w:val="007C070E"/>
    <w:rsid w:val="007C479A"/>
    <w:rsid w:val="007C4C05"/>
    <w:rsid w:val="007C4EAE"/>
    <w:rsid w:val="007C5E32"/>
    <w:rsid w:val="007C626C"/>
    <w:rsid w:val="007C6837"/>
    <w:rsid w:val="007D1FEE"/>
    <w:rsid w:val="007D2F93"/>
    <w:rsid w:val="007D3767"/>
    <w:rsid w:val="007D3F1A"/>
    <w:rsid w:val="007D7273"/>
    <w:rsid w:val="007E11D4"/>
    <w:rsid w:val="007E2F17"/>
    <w:rsid w:val="007E43A0"/>
    <w:rsid w:val="007E4B4E"/>
    <w:rsid w:val="007E79D7"/>
    <w:rsid w:val="007F062E"/>
    <w:rsid w:val="007F156A"/>
    <w:rsid w:val="007F1BCB"/>
    <w:rsid w:val="007F1C1F"/>
    <w:rsid w:val="007F3089"/>
    <w:rsid w:val="007F37C8"/>
    <w:rsid w:val="007F693F"/>
    <w:rsid w:val="007F6A09"/>
    <w:rsid w:val="007F7056"/>
    <w:rsid w:val="008023ED"/>
    <w:rsid w:val="008026E6"/>
    <w:rsid w:val="00802D8E"/>
    <w:rsid w:val="008035EE"/>
    <w:rsid w:val="00803670"/>
    <w:rsid w:val="00803A50"/>
    <w:rsid w:val="00804899"/>
    <w:rsid w:val="00804DFF"/>
    <w:rsid w:val="00805241"/>
    <w:rsid w:val="0080569A"/>
    <w:rsid w:val="00805C5F"/>
    <w:rsid w:val="00805D41"/>
    <w:rsid w:val="00806420"/>
    <w:rsid w:val="00806832"/>
    <w:rsid w:val="00806B2A"/>
    <w:rsid w:val="00807CFE"/>
    <w:rsid w:val="00810278"/>
    <w:rsid w:val="00810921"/>
    <w:rsid w:val="00811178"/>
    <w:rsid w:val="00813946"/>
    <w:rsid w:val="0081452F"/>
    <w:rsid w:val="00814EA3"/>
    <w:rsid w:val="0081577C"/>
    <w:rsid w:val="00817A6F"/>
    <w:rsid w:val="00820370"/>
    <w:rsid w:val="00827934"/>
    <w:rsid w:val="00831A6D"/>
    <w:rsid w:val="00831DD5"/>
    <w:rsid w:val="0083300D"/>
    <w:rsid w:val="00833F43"/>
    <w:rsid w:val="008340FB"/>
    <w:rsid w:val="00835433"/>
    <w:rsid w:val="0083642C"/>
    <w:rsid w:val="0084088D"/>
    <w:rsid w:val="00840E96"/>
    <w:rsid w:val="00841135"/>
    <w:rsid w:val="008412E2"/>
    <w:rsid w:val="008420A9"/>
    <w:rsid w:val="00843840"/>
    <w:rsid w:val="00843E53"/>
    <w:rsid w:val="0084481D"/>
    <w:rsid w:val="00845997"/>
    <w:rsid w:val="008459A5"/>
    <w:rsid w:val="00846E22"/>
    <w:rsid w:val="00851D4D"/>
    <w:rsid w:val="00852FBB"/>
    <w:rsid w:val="00856A61"/>
    <w:rsid w:val="00857638"/>
    <w:rsid w:val="00861DA1"/>
    <w:rsid w:val="0086619B"/>
    <w:rsid w:val="00866B71"/>
    <w:rsid w:val="0087152C"/>
    <w:rsid w:val="00871918"/>
    <w:rsid w:val="00871CFA"/>
    <w:rsid w:val="00872C06"/>
    <w:rsid w:val="0087332F"/>
    <w:rsid w:val="00873BAB"/>
    <w:rsid w:val="00874317"/>
    <w:rsid w:val="00874989"/>
    <w:rsid w:val="00876B90"/>
    <w:rsid w:val="0088098D"/>
    <w:rsid w:val="008810C7"/>
    <w:rsid w:val="00881F1B"/>
    <w:rsid w:val="00882229"/>
    <w:rsid w:val="00882B4A"/>
    <w:rsid w:val="00884F5F"/>
    <w:rsid w:val="00886709"/>
    <w:rsid w:val="0089007D"/>
    <w:rsid w:val="00890B54"/>
    <w:rsid w:val="0089182F"/>
    <w:rsid w:val="008929D4"/>
    <w:rsid w:val="00893123"/>
    <w:rsid w:val="00895F10"/>
    <w:rsid w:val="0089656E"/>
    <w:rsid w:val="00897ABF"/>
    <w:rsid w:val="008A3110"/>
    <w:rsid w:val="008A3196"/>
    <w:rsid w:val="008A70D3"/>
    <w:rsid w:val="008A7660"/>
    <w:rsid w:val="008B05A5"/>
    <w:rsid w:val="008B066C"/>
    <w:rsid w:val="008B0797"/>
    <w:rsid w:val="008B0D6C"/>
    <w:rsid w:val="008B3A55"/>
    <w:rsid w:val="008B71E7"/>
    <w:rsid w:val="008C0659"/>
    <w:rsid w:val="008C136B"/>
    <w:rsid w:val="008C18D8"/>
    <w:rsid w:val="008C1A61"/>
    <w:rsid w:val="008C1EFE"/>
    <w:rsid w:val="008C3F3D"/>
    <w:rsid w:val="008C4124"/>
    <w:rsid w:val="008C5644"/>
    <w:rsid w:val="008C58CA"/>
    <w:rsid w:val="008C5913"/>
    <w:rsid w:val="008C5CD0"/>
    <w:rsid w:val="008C7689"/>
    <w:rsid w:val="008C7CD8"/>
    <w:rsid w:val="008D01BE"/>
    <w:rsid w:val="008D08C2"/>
    <w:rsid w:val="008D0F24"/>
    <w:rsid w:val="008D1D13"/>
    <w:rsid w:val="008D3594"/>
    <w:rsid w:val="008D4ACA"/>
    <w:rsid w:val="008D67C8"/>
    <w:rsid w:val="008D750C"/>
    <w:rsid w:val="008E0A76"/>
    <w:rsid w:val="008E0B9B"/>
    <w:rsid w:val="008E11CC"/>
    <w:rsid w:val="008E14C4"/>
    <w:rsid w:val="008E176A"/>
    <w:rsid w:val="008E198E"/>
    <w:rsid w:val="008E3EEA"/>
    <w:rsid w:val="008E5714"/>
    <w:rsid w:val="008E5F84"/>
    <w:rsid w:val="008F01BB"/>
    <w:rsid w:val="008F06FE"/>
    <w:rsid w:val="008F1D50"/>
    <w:rsid w:val="008F20F5"/>
    <w:rsid w:val="008F2D6E"/>
    <w:rsid w:val="008F2F69"/>
    <w:rsid w:val="008F3852"/>
    <w:rsid w:val="008F42CF"/>
    <w:rsid w:val="008F4910"/>
    <w:rsid w:val="008F5116"/>
    <w:rsid w:val="008F558F"/>
    <w:rsid w:val="008F6291"/>
    <w:rsid w:val="00900EF2"/>
    <w:rsid w:val="00901AA6"/>
    <w:rsid w:val="00901C1B"/>
    <w:rsid w:val="00902EF2"/>
    <w:rsid w:val="009049DD"/>
    <w:rsid w:val="00910134"/>
    <w:rsid w:val="00913070"/>
    <w:rsid w:val="0091569D"/>
    <w:rsid w:val="00915B43"/>
    <w:rsid w:val="0092079B"/>
    <w:rsid w:val="009210F0"/>
    <w:rsid w:val="0092118F"/>
    <w:rsid w:val="0092314E"/>
    <w:rsid w:val="00924A98"/>
    <w:rsid w:val="00924CBB"/>
    <w:rsid w:val="00924F72"/>
    <w:rsid w:val="00925D76"/>
    <w:rsid w:val="009270CF"/>
    <w:rsid w:val="00927EA3"/>
    <w:rsid w:val="0093121B"/>
    <w:rsid w:val="009320A8"/>
    <w:rsid w:val="009327E2"/>
    <w:rsid w:val="009330E6"/>
    <w:rsid w:val="00934091"/>
    <w:rsid w:val="00936EB6"/>
    <w:rsid w:val="00942732"/>
    <w:rsid w:val="00942847"/>
    <w:rsid w:val="00943E0A"/>
    <w:rsid w:val="00945DA3"/>
    <w:rsid w:val="00947053"/>
    <w:rsid w:val="00951191"/>
    <w:rsid w:val="00952453"/>
    <w:rsid w:val="00952A88"/>
    <w:rsid w:val="0095431A"/>
    <w:rsid w:val="0095530A"/>
    <w:rsid w:val="009555CB"/>
    <w:rsid w:val="009565C8"/>
    <w:rsid w:val="00957255"/>
    <w:rsid w:val="00960A5C"/>
    <w:rsid w:val="00961F09"/>
    <w:rsid w:val="00963CE6"/>
    <w:rsid w:val="0096539F"/>
    <w:rsid w:val="009674B6"/>
    <w:rsid w:val="00970B55"/>
    <w:rsid w:val="00971397"/>
    <w:rsid w:val="009727E7"/>
    <w:rsid w:val="009752C6"/>
    <w:rsid w:val="009758A4"/>
    <w:rsid w:val="00976538"/>
    <w:rsid w:val="009775BC"/>
    <w:rsid w:val="00980951"/>
    <w:rsid w:val="00980B7E"/>
    <w:rsid w:val="00980EA8"/>
    <w:rsid w:val="00980FEA"/>
    <w:rsid w:val="009818B7"/>
    <w:rsid w:val="0098296C"/>
    <w:rsid w:val="0098598A"/>
    <w:rsid w:val="00986870"/>
    <w:rsid w:val="00990845"/>
    <w:rsid w:val="0099086B"/>
    <w:rsid w:val="00991659"/>
    <w:rsid w:val="0099239F"/>
    <w:rsid w:val="0099390E"/>
    <w:rsid w:val="00995D7D"/>
    <w:rsid w:val="009976B3"/>
    <w:rsid w:val="009978E2"/>
    <w:rsid w:val="009A00FB"/>
    <w:rsid w:val="009A1175"/>
    <w:rsid w:val="009A16A3"/>
    <w:rsid w:val="009A2239"/>
    <w:rsid w:val="009A347D"/>
    <w:rsid w:val="009A4AAC"/>
    <w:rsid w:val="009A58DB"/>
    <w:rsid w:val="009A671F"/>
    <w:rsid w:val="009A722E"/>
    <w:rsid w:val="009B2639"/>
    <w:rsid w:val="009B2DA0"/>
    <w:rsid w:val="009B329B"/>
    <w:rsid w:val="009B37C3"/>
    <w:rsid w:val="009B4229"/>
    <w:rsid w:val="009B4540"/>
    <w:rsid w:val="009B4FB3"/>
    <w:rsid w:val="009B509F"/>
    <w:rsid w:val="009B631E"/>
    <w:rsid w:val="009B724E"/>
    <w:rsid w:val="009B79A3"/>
    <w:rsid w:val="009C14C2"/>
    <w:rsid w:val="009C14C4"/>
    <w:rsid w:val="009C1C37"/>
    <w:rsid w:val="009C2486"/>
    <w:rsid w:val="009C2EF9"/>
    <w:rsid w:val="009C3A0D"/>
    <w:rsid w:val="009C4857"/>
    <w:rsid w:val="009C4B21"/>
    <w:rsid w:val="009D0EEE"/>
    <w:rsid w:val="009D20DE"/>
    <w:rsid w:val="009D2D96"/>
    <w:rsid w:val="009D2FEE"/>
    <w:rsid w:val="009D31D5"/>
    <w:rsid w:val="009D6614"/>
    <w:rsid w:val="009E03A5"/>
    <w:rsid w:val="009E1942"/>
    <w:rsid w:val="009E2F05"/>
    <w:rsid w:val="009E354E"/>
    <w:rsid w:val="009E3ABA"/>
    <w:rsid w:val="009E5618"/>
    <w:rsid w:val="009E57E2"/>
    <w:rsid w:val="009F05E8"/>
    <w:rsid w:val="009F0C75"/>
    <w:rsid w:val="009F1FE2"/>
    <w:rsid w:val="009F3629"/>
    <w:rsid w:val="009F36D9"/>
    <w:rsid w:val="009F39DE"/>
    <w:rsid w:val="009F5335"/>
    <w:rsid w:val="009F55AD"/>
    <w:rsid w:val="00A00419"/>
    <w:rsid w:val="00A00915"/>
    <w:rsid w:val="00A02AB5"/>
    <w:rsid w:val="00A0399B"/>
    <w:rsid w:val="00A0753B"/>
    <w:rsid w:val="00A07AA6"/>
    <w:rsid w:val="00A11CFB"/>
    <w:rsid w:val="00A11DC2"/>
    <w:rsid w:val="00A12648"/>
    <w:rsid w:val="00A129A9"/>
    <w:rsid w:val="00A1340D"/>
    <w:rsid w:val="00A14FC5"/>
    <w:rsid w:val="00A20B99"/>
    <w:rsid w:val="00A2473B"/>
    <w:rsid w:val="00A24B51"/>
    <w:rsid w:val="00A26095"/>
    <w:rsid w:val="00A264F5"/>
    <w:rsid w:val="00A2651C"/>
    <w:rsid w:val="00A26ED7"/>
    <w:rsid w:val="00A3186A"/>
    <w:rsid w:val="00A32139"/>
    <w:rsid w:val="00A3369F"/>
    <w:rsid w:val="00A34803"/>
    <w:rsid w:val="00A34BC9"/>
    <w:rsid w:val="00A3547C"/>
    <w:rsid w:val="00A3694A"/>
    <w:rsid w:val="00A3704B"/>
    <w:rsid w:val="00A400FB"/>
    <w:rsid w:val="00A4056F"/>
    <w:rsid w:val="00A42297"/>
    <w:rsid w:val="00A42E70"/>
    <w:rsid w:val="00A44AAF"/>
    <w:rsid w:val="00A518C1"/>
    <w:rsid w:val="00A52599"/>
    <w:rsid w:val="00A52F5A"/>
    <w:rsid w:val="00A53C45"/>
    <w:rsid w:val="00A55A41"/>
    <w:rsid w:val="00A55D73"/>
    <w:rsid w:val="00A566A3"/>
    <w:rsid w:val="00A615B4"/>
    <w:rsid w:val="00A617F3"/>
    <w:rsid w:val="00A61DF0"/>
    <w:rsid w:val="00A62268"/>
    <w:rsid w:val="00A62DA3"/>
    <w:rsid w:val="00A631CD"/>
    <w:rsid w:val="00A632E1"/>
    <w:rsid w:val="00A633CD"/>
    <w:rsid w:val="00A6490D"/>
    <w:rsid w:val="00A64BDD"/>
    <w:rsid w:val="00A656C4"/>
    <w:rsid w:val="00A668E1"/>
    <w:rsid w:val="00A669F1"/>
    <w:rsid w:val="00A7264A"/>
    <w:rsid w:val="00A72801"/>
    <w:rsid w:val="00A7400B"/>
    <w:rsid w:val="00A740E4"/>
    <w:rsid w:val="00A74A29"/>
    <w:rsid w:val="00A74AAD"/>
    <w:rsid w:val="00A75402"/>
    <w:rsid w:val="00A75746"/>
    <w:rsid w:val="00A82490"/>
    <w:rsid w:val="00A83B23"/>
    <w:rsid w:val="00A845ED"/>
    <w:rsid w:val="00A84621"/>
    <w:rsid w:val="00A85673"/>
    <w:rsid w:val="00A8618D"/>
    <w:rsid w:val="00A91667"/>
    <w:rsid w:val="00A92478"/>
    <w:rsid w:val="00A928D6"/>
    <w:rsid w:val="00A93D1C"/>
    <w:rsid w:val="00A9564B"/>
    <w:rsid w:val="00A95CED"/>
    <w:rsid w:val="00A96321"/>
    <w:rsid w:val="00AA0B65"/>
    <w:rsid w:val="00AA0B77"/>
    <w:rsid w:val="00AA2C69"/>
    <w:rsid w:val="00AA35BC"/>
    <w:rsid w:val="00AA36AC"/>
    <w:rsid w:val="00AA3DE6"/>
    <w:rsid w:val="00AA4E62"/>
    <w:rsid w:val="00AA4FF6"/>
    <w:rsid w:val="00AA5148"/>
    <w:rsid w:val="00AA52FC"/>
    <w:rsid w:val="00AA7E37"/>
    <w:rsid w:val="00AB06AD"/>
    <w:rsid w:val="00AB0782"/>
    <w:rsid w:val="00AB13DB"/>
    <w:rsid w:val="00AB1B34"/>
    <w:rsid w:val="00AB28AB"/>
    <w:rsid w:val="00AB2E5B"/>
    <w:rsid w:val="00AB5961"/>
    <w:rsid w:val="00AB62D5"/>
    <w:rsid w:val="00AB706C"/>
    <w:rsid w:val="00AB74EB"/>
    <w:rsid w:val="00AB7E62"/>
    <w:rsid w:val="00AC0B8E"/>
    <w:rsid w:val="00AC0F20"/>
    <w:rsid w:val="00AC2077"/>
    <w:rsid w:val="00AC3646"/>
    <w:rsid w:val="00AC5462"/>
    <w:rsid w:val="00AC6A3A"/>
    <w:rsid w:val="00AC6D4F"/>
    <w:rsid w:val="00AC70C6"/>
    <w:rsid w:val="00AD16F0"/>
    <w:rsid w:val="00AD5A0E"/>
    <w:rsid w:val="00AD5EB2"/>
    <w:rsid w:val="00AD7E17"/>
    <w:rsid w:val="00AD7EC6"/>
    <w:rsid w:val="00AE0545"/>
    <w:rsid w:val="00AE084C"/>
    <w:rsid w:val="00AE090C"/>
    <w:rsid w:val="00AE1379"/>
    <w:rsid w:val="00AE1688"/>
    <w:rsid w:val="00AE1B15"/>
    <w:rsid w:val="00AE2CCB"/>
    <w:rsid w:val="00AE7D3D"/>
    <w:rsid w:val="00AF0226"/>
    <w:rsid w:val="00AF13F7"/>
    <w:rsid w:val="00AF2CE0"/>
    <w:rsid w:val="00AF35C2"/>
    <w:rsid w:val="00AF4546"/>
    <w:rsid w:val="00AF4B8E"/>
    <w:rsid w:val="00AF4F5D"/>
    <w:rsid w:val="00AF5180"/>
    <w:rsid w:val="00B00733"/>
    <w:rsid w:val="00B00C90"/>
    <w:rsid w:val="00B016EC"/>
    <w:rsid w:val="00B028E3"/>
    <w:rsid w:val="00B03AB3"/>
    <w:rsid w:val="00B04D32"/>
    <w:rsid w:val="00B0519C"/>
    <w:rsid w:val="00B10D2E"/>
    <w:rsid w:val="00B10D5E"/>
    <w:rsid w:val="00B11FF1"/>
    <w:rsid w:val="00B12D3A"/>
    <w:rsid w:val="00B133D7"/>
    <w:rsid w:val="00B135EF"/>
    <w:rsid w:val="00B141E7"/>
    <w:rsid w:val="00B14769"/>
    <w:rsid w:val="00B15EDA"/>
    <w:rsid w:val="00B174C8"/>
    <w:rsid w:val="00B219ED"/>
    <w:rsid w:val="00B2282B"/>
    <w:rsid w:val="00B23118"/>
    <w:rsid w:val="00B231B6"/>
    <w:rsid w:val="00B23617"/>
    <w:rsid w:val="00B246CB"/>
    <w:rsid w:val="00B266E4"/>
    <w:rsid w:val="00B27AAF"/>
    <w:rsid w:val="00B31557"/>
    <w:rsid w:val="00B33153"/>
    <w:rsid w:val="00B35A24"/>
    <w:rsid w:val="00B35CAD"/>
    <w:rsid w:val="00B3627D"/>
    <w:rsid w:val="00B370FB"/>
    <w:rsid w:val="00B37B60"/>
    <w:rsid w:val="00B422EF"/>
    <w:rsid w:val="00B437FD"/>
    <w:rsid w:val="00B43C37"/>
    <w:rsid w:val="00B44948"/>
    <w:rsid w:val="00B449D1"/>
    <w:rsid w:val="00B4519B"/>
    <w:rsid w:val="00B45ADD"/>
    <w:rsid w:val="00B51901"/>
    <w:rsid w:val="00B51A55"/>
    <w:rsid w:val="00B51DFA"/>
    <w:rsid w:val="00B53FBC"/>
    <w:rsid w:val="00B546CA"/>
    <w:rsid w:val="00B55D27"/>
    <w:rsid w:val="00B55D9A"/>
    <w:rsid w:val="00B60A09"/>
    <w:rsid w:val="00B61AEE"/>
    <w:rsid w:val="00B6261E"/>
    <w:rsid w:val="00B64205"/>
    <w:rsid w:val="00B660E2"/>
    <w:rsid w:val="00B71FEF"/>
    <w:rsid w:val="00B722CB"/>
    <w:rsid w:val="00B72440"/>
    <w:rsid w:val="00B72D42"/>
    <w:rsid w:val="00B753C0"/>
    <w:rsid w:val="00B767CA"/>
    <w:rsid w:val="00B769C2"/>
    <w:rsid w:val="00B7791B"/>
    <w:rsid w:val="00B77FE9"/>
    <w:rsid w:val="00B822BF"/>
    <w:rsid w:val="00B84C92"/>
    <w:rsid w:val="00B85A54"/>
    <w:rsid w:val="00B86E10"/>
    <w:rsid w:val="00B874BD"/>
    <w:rsid w:val="00B876CB"/>
    <w:rsid w:val="00B90701"/>
    <w:rsid w:val="00B91754"/>
    <w:rsid w:val="00B9188B"/>
    <w:rsid w:val="00B91A62"/>
    <w:rsid w:val="00B93429"/>
    <w:rsid w:val="00B942BF"/>
    <w:rsid w:val="00B947FF"/>
    <w:rsid w:val="00B96966"/>
    <w:rsid w:val="00B96FAF"/>
    <w:rsid w:val="00BA1B12"/>
    <w:rsid w:val="00BA42D4"/>
    <w:rsid w:val="00BA7A16"/>
    <w:rsid w:val="00BA7A2E"/>
    <w:rsid w:val="00BB0175"/>
    <w:rsid w:val="00BB10DD"/>
    <w:rsid w:val="00BB3659"/>
    <w:rsid w:val="00BB3F43"/>
    <w:rsid w:val="00BB519B"/>
    <w:rsid w:val="00BB6604"/>
    <w:rsid w:val="00BB6BB2"/>
    <w:rsid w:val="00BB7C02"/>
    <w:rsid w:val="00BC10D8"/>
    <w:rsid w:val="00BC2102"/>
    <w:rsid w:val="00BC2E10"/>
    <w:rsid w:val="00BC52D7"/>
    <w:rsid w:val="00BC72B6"/>
    <w:rsid w:val="00BD0CE1"/>
    <w:rsid w:val="00BD2CCB"/>
    <w:rsid w:val="00BD3E0C"/>
    <w:rsid w:val="00BD4BAA"/>
    <w:rsid w:val="00BD79B5"/>
    <w:rsid w:val="00BD7BB6"/>
    <w:rsid w:val="00BE0CFF"/>
    <w:rsid w:val="00BE13FC"/>
    <w:rsid w:val="00BE5055"/>
    <w:rsid w:val="00BE5621"/>
    <w:rsid w:val="00BE59B5"/>
    <w:rsid w:val="00BE5A6D"/>
    <w:rsid w:val="00BE5C5B"/>
    <w:rsid w:val="00BF09A8"/>
    <w:rsid w:val="00BF20B4"/>
    <w:rsid w:val="00BF215B"/>
    <w:rsid w:val="00BF2FEB"/>
    <w:rsid w:val="00BF4786"/>
    <w:rsid w:val="00BF4964"/>
    <w:rsid w:val="00BF6C20"/>
    <w:rsid w:val="00C02AC0"/>
    <w:rsid w:val="00C030E0"/>
    <w:rsid w:val="00C043F4"/>
    <w:rsid w:val="00C063BF"/>
    <w:rsid w:val="00C10449"/>
    <w:rsid w:val="00C10A67"/>
    <w:rsid w:val="00C111E7"/>
    <w:rsid w:val="00C1307A"/>
    <w:rsid w:val="00C14101"/>
    <w:rsid w:val="00C143B9"/>
    <w:rsid w:val="00C146DC"/>
    <w:rsid w:val="00C14D0E"/>
    <w:rsid w:val="00C160E4"/>
    <w:rsid w:val="00C16BBC"/>
    <w:rsid w:val="00C20A38"/>
    <w:rsid w:val="00C20BD6"/>
    <w:rsid w:val="00C21C1A"/>
    <w:rsid w:val="00C226E0"/>
    <w:rsid w:val="00C256DA"/>
    <w:rsid w:val="00C26749"/>
    <w:rsid w:val="00C27F1F"/>
    <w:rsid w:val="00C332E4"/>
    <w:rsid w:val="00C33313"/>
    <w:rsid w:val="00C36858"/>
    <w:rsid w:val="00C372FF"/>
    <w:rsid w:val="00C40774"/>
    <w:rsid w:val="00C43248"/>
    <w:rsid w:val="00C435F7"/>
    <w:rsid w:val="00C43AF2"/>
    <w:rsid w:val="00C43BB2"/>
    <w:rsid w:val="00C43C2C"/>
    <w:rsid w:val="00C43D44"/>
    <w:rsid w:val="00C43D4C"/>
    <w:rsid w:val="00C44A43"/>
    <w:rsid w:val="00C45286"/>
    <w:rsid w:val="00C465AF"/>
    <w:rsid w:val="00C466E6"/>
    <w:rsid w:val="00C51686"/>
    <w:rsid w:val="00C51F2C"/>
    <w:rsid w:val="00C53286"/>
    <w:rsid w:val="00C53585"/>
    <w:rsid w:val="00C54040"/>
    <w:rsid w:val="00C55562"/>
    <w:rsid w:val="00C5573E"/>
    <w:rsid w:val="00C57DE8"/>
    <w:rsid w:val="00C615D7"/>
    <w:rsid w:val="00C617B5"/>
    <w:rsid w:val="00C63EBD"/>
    <w:rsid w:val="00C64C30"/>
    <w:rsid w:val="00C64EC5"/>
    <w:rsid w:val="00C65871"/>
    <w:rsid w:val="00C665B7"/>
    <w:rsid w:val="00C666B2"/>
    <w:rsid w:val="00C67927"/>
    <w:rsid w:val="00C70792"/>
    <w:rsid w:val="00C70858"/>
    <w:rsid w:val="00C71448"/>
    <w:rsid w:val="00C71FA4"/>
    <w:rsid w:val="00C75AEB"/>
    <w:rsid w:val="00C75B74"/>
    <w:rsid w:val="00C764E4"/>
    <w:rsid w:val="00C76E4C"/>
    <w:rsid w:val="00C77A96"/>
    <w:rsid w:val="00C82695"/>
    <w:rsid w:val="00C8325D"/>
    <w:rsid w:val="00C843D0"/>
    <w:rsid w:val="00C850DD"/>
    <w:rsid w:val="00C85151"/>
    <w:rsid w:val="00C8614B"/>
    <w:rsid w:val="00C86267"/>
    <w:rsid w:val="00C86BFD"/>
    <w:rsid w:val="00C8784B"/>
    <w:rsid w:val="00C92115"/>
    <w:rsid w:val="00C93A0A"/>
    <w:rsid w:val="00C93B7C"/>
    <w:rsid w:val="00C97156"/>
    <w:rsid w:val="00C97550"/>
    <w:rsid w:val="00CA2220"/>
    <w:rsid w:val="00CA2845"/>
    <w:rsid w:val="00CA32CF"/>
    <w:rsid w:val="00CA5C6D"/>
    <w:rsid w:val="00CA64F0"/>
    <w:rsid w:val="00CA6D72"/>
    <w:rsid w:val="00CA7FAC"/>
    <w:rsid w:val="00CB13AB"/>
    <w:rsid w:val="00CB230F"/>
    <w:rsid w:val="00CB442F"/>
    <w:rsid w:val="00CB4594"/>
    <w:rsid w:val="00CB4A33"/>
    <w:rsid w:val="00CB52E9"/>
    <w:rsid w:val="00CB534D"/>
    <w:rsid w:val="00CB6177"/>
    <w:rsid w:val="00CB6B0D"/>
    <w:rsid w:val="00CB710B"/>
    <w:rsid w:val="00CB76CB"/>
    <w:rsid w:val="00CC0299"/>
    <w:rsid w:val="00CC4E3E"/>
    <w:rsid w:val="00CC5E0B"/>
    <w:rsid w:val="00CC6A9B"/>
    <w:rsid w:val="00CC6EE3"/>
    <w:rsid w:val="00CC7F9D"/>
    <w:rsid w:val="00CD06E2"/>
    <w:rsid w:val="00CD10F5"/>
    <w:rsid w:val="00CD3E32"/>
    <w:rsid w:val="00CD5555"/>
    <w:rsid w:val="00CD704E"/>
    <w:rsid w:val="00CD7CAD"/>
    <w:rsid w:val="00CE44E0"/>
    <w:rsid w:val="00CE498E"/>
    <w:rsid w:val="00CE4A52"/>
    <w:rsid w:val="00CE4F18"/>
    <w:rsid w:val="00CE544A"/>
    <w:rsid w:val="00CE5BDA"/>
    <w:rsid w:val="00CE6E8E"/>
    <w:rsid w:val="00CF0070"/>
    <w:rsid w:val="00CF022F"/>
    <w:rsid w:val="00CF257E"/>
    <w:rsid w:val="00CF32AC"/>
    <w:rsid w:val="00CF4778"/>
    <w:rsid w:val="00CF4AE2"/>
    <w:rsid w:val="00CF76E5"/>
    <w:rsid w:val="00D0057A"/>
    <w:rsid w:val="00D03D4C"/>
    <w:rsid w:val="00D03D92"/>
    <w:rsid w:val="00D05D67"/>
    <w:rsid w:val="00D07359"/>
    <w:rsid w:val="00D10CEA"/>
    <w:rsid w:val="00D12B9D"/>
    <w:rsid w:val="00D13F10"/>
    <w:rsid w:val="00D17F12"/>
    <w:rsid w:val="00D20EA9"/>
    <w:rsid w:val="00D21F65"/>
    <w:rsid w:val="00D2256E"/>
    <w:rsid w:val="00D22E42"/>
    <w:rsid w:val="00D2408B"/>
    <w:rsid w:val="00D24A27"/>
    <w:rsid w:val="00D24B10"/>
    <w:rsid w:val="00D26791"/>
    <w:rsid w:val="00D314FC"/>
    <w:rsid w:val="00D321DC"/>
    <w:rsid w:val="00D32C22"/>
    <w:rsid w:val="00D336D6"/>
    <w:rsid w:val="00D339CA"/>
    <w:rsid w:val="00D3485D"/>
    <w:rsid w:val="00D35044"/>
    <w:rsid w:val="00D3696A"/>
    <w:rsid w:val="00D37AA7"/>
    <w:rsid w:val="00D40772"/>
    <w:rsid w:val="00D40ABB"/>
    <w:rsid w:val="00D40B41"/>
    <w:rsid w:val="00D40DF8"/>
    <w:rsid w:val="00D43B60"/>
    <w:rsid w:val="00D45C99"/>
    <w:rsid w:val="00D46477"/>
    <w:rsid w:val="00D465AF"/>
    <w:rsid w:val="00D471AC"/>
    <w:rsid w:val="00D47D7E"/>
    <w:rsid w:val="00D5111D"/>
    <w:rsid w:val="00D51E2F"/>
    <w:rsid w:val="00D54F9F"/>
    <w:rsid w:val="00D55248"/>
    <w:rsid w:val="00D55949"/>
    <w:rsid w:val="00D5604F"/>
    <w:rsid w:val="00D57ACD"/>
    <w:rsid w:val="00D57EED"/>
    <w:rsid w:val="00D60BF0"/>
    <w:rsid w:val="00D62558"/>
    <w:rsid w:val="00D62892"/>
    <w:rsid w:val="00D62AE0"/>
    <w:rsid w:val="00D64735"/>
    <w:rsid w:val="00D64969"/>
    <w:rsid w:val="00D6578D"/>
    <w:rsid w:val="00D65EE7"/>
    <w:rsid w:val="00D67BCC"/>
    <w:rsid w:val="00D7126B"/>
    <w:rsid w:val="00D7288D"/>
    <w:rsid w:val="00D736A9"/>
    <w:rsid w:val="00D737B3"/>
    <w:rsid w:val="00D73AAA"/>
    <w:rsid w:val="00D7466D"/>
    <w:rsid w:val="00D76753"/>
    <w:rsid w:val="00D76882"/>
    <w:rsid w:val="00D76A0B"/>
    <w:rsid w:val="00D8177F"/>
    <w:rsid w:val="00D823B8"/>
    <w:rsid w:val="00D84144"/>
    <w:rsid w:val="00D85A7A"/>
    <w:rsid w:val="00D85D68"/>
    <w:rsid w:val="00D9082E"/>
    <w:rsid w:val="00D910E3"/>
    <w:rsid w:val="00D9110E"/>
    <w:rsid w:val="00D91BD9"/>
    <w:rsid w:val="00D94CFC"/>
    <w:rsid w:val="00DA0641"/>
    <w:rsid w:val="00DA141D"/>
    <w:rsid w:val="00DA34E9"/>
    <w:rsid w:val="00DA5EAB"/>
    <w:rsid w:val="00DB0D83"/>
    <w:rsid w:val="00DB0EED"/>
    <w:rsid w:val="00DB0FA4"/>
    <w:rsid w:val="00DB22BF"/>
    <w:rsid w:val="00DB2473"/>
    <w:rsid w:val="00DB32EC"/>
    <w:rsid w:val="00DB3A84"/>
    <w:rsid w:val="00DB585F"/>
    <w:rsid w:val="00DB6267"/>
    <w:rsid w:val="00DB63C5"/>
    <w:rsid w:val="00DB65A7"/>
    <w:rsid w:val="00DC001A"/>
    <w:rsid w:val="00DC11F2"/>
    <w:rsid w:val="00DC2D52"/>
    <w:rsid w:val="00DC2F01"/>
    <w:rsid w:val="00DC33CC"/>
    <w:rsid w:val="00DC34DC"/>
    <w:rsid w:val="00DC3645"/>
    <w:rsid w:val="00DC3C6B"/>
    <w:rsid w:val="00DC4723"/>
    <w:rsid w:val="00DC6118"/>
    <w:rsid w:val="00DC7D68"/>
    <w:rsid w:val="00DD0457"/>
    <w:rsid w:val="00DD0BD6"/>
    <w:rsid w:val="00DD0CD2"/>
    <w:rsid w:val="00DD1D99"/>
    <w:rsid w:val="00DD2B1F"/>
    <w:rsid w:val="00DD4181"/>
    <w:rsid w:val="00DD49CA"/>
    <w:rsid w:val="00DD5BE8"/>
    <w:rsid w:val="00DE0839"/>
    <w:rsid w:val="00DE0D43"/>
    <w:rsid w:val="00DE187E"/>
    <w:rsid w:val="00DE3496"/>
    <w:rsid w:val="00DE4B8E"/>
    <w:rsid w:val="00DE5C81"/>
    <w:rsid w:val="00DF0017"/>
    <w:rsid w:val="00DF0BBA"/>
    <w:rsid w:val="00DF31C8"/>
    <w:rsid w:val="00DF3335"/>
    <w:rsid w:val="00DF4186"/>
    <w:rsid w:val="00DF478B"/>
    <w:rsid w:val="00DF77DC"/>
    <w:rsid w:val="00DF8F21"/>
    <w:rsid w:val="00E00921"/>
    <w:rsid w:val="00E021CA"/>
    <w:rsid w:val="00E0380C"/>
    <w:rsid w:val="00E04EC5"/>
    <w:rsid w:val="00E06B42"/>
    <w:rsid w:val="00E06E44"/>
    <w:rsid w:val="00E0727F"/>
    <w:rsid w:val="00E136DF"/>
    <w:rsid w:val="00E1397B"/>
    <w:rsid w:val="00E139E1"/>
    <w:rsid w:val="00E1419B"/>
    <w:rsid w:val="00E143FC"/>
    <w:rsid w:val="00E14A13"/>
    <w:rsid w:val="00E16B0B"/>
    <w:rsid w:val="00E16D99"/>
    <w:rsid w:val="00E17B76"/>
    <w:rsid w:val="00E22713"/>
    <w:rsid w:val="00E23E48"/>
    <w:rsid w:val="00E24626"/>
    <w:rsid w:val="00E24D1F"/>
    <w:rsid w:val="00E26B36"/>
    <w:rsid w:val="00E26E29"/>
    <w:rsid w:val="00E27653"/>
    <w:rsid w:val="00E27D3D"/>
    <w:rsid w:val="00E30DC1"/>
    <w:rsid w:val="00E31305"/>
    <w:rsid w:val="00E314A5"/>
    <w:rsid w:val="00E35DF7"/>
    <w:rsid w:val="00E35EDB"/>
    <w:rsid w:val="00E36571"/>
    <w:rsid w:val="00E37099"/>
    <w:rsid w:val="00E40C6E"/>
    <w:rsid w:val="00E41EE1"/>
    <w:rsid w:val="00E4429C"/>
    <w:rsid w:val="00E4448E"/>
    <w:rsid w:val="00E444E0"/>
    <w:rsid w:val="00E44CE8"/>
    <w:rsid w:val="00E455C9"/>
    <w:rsid w:val="00E4668F"/>
    <w:rsid w:val="00E51DBB"/>
    <w:rsid w:val="00E54BE4"/>
    <w:rsid w:val="00E5601A"/>
    <w:rsid w:val="00E56E13"/>
    <w:rsid w:val="00E61595"/>
    <w:rsid w:val="00E62E44"/>
    <w:rsid w:val="00E6363D"/>
    <w:rsid w:val="00E6606C"/>
    <w:rsid w:val="00E7083E"/>
    <w:rsid w:val="00E718BB"/>
    <w:rsid w:val="00E72A25"/>
    <w:rsid w:val="00E73A41"/>
    <w:rsid w:val="00E73C2F"/>
    <w:rsid w:val="00E7500A"/>
    <w:rsid w:val="00E764BB"/>
    <w:rsid w:val="00E76F66"/>
    <w:rsid w:val="00E76F9D"/>
    <w:rsid w:val="00E77B0B"/>
    <w:rsid w:val="00E77D90"/>
    <w:rsid w:val="00E77D9F"/>
    <w:rsid w:val="00E82F96"/>
    <w:rsid w:val="00E8357E"/>
    <w:rsid w:val="00E837E2"/>
    <w:rsid w:val="00E84D45"/>
    <w:rsid w:val="00E858B5"/>
    <w:rsid w:val="00E86495"/>
    <w:rsid w:val="00E86F03"/>
    <w:rsid w:val="00E87A9A"/>
    <w:rsid w:val="00E9094F"/>
    <w:rsid w:val="00E917D0"/>
    <w:rsid w:val="00E9217D"/>
    <w:rsid w:val="00E92243"/>
    <w:rsid w:val="00E92A04"/>
    <w:rsid w:val="00E9376D"/>
    <w:rsid w:val="00E93FF7"/>
    <w:rsid w:val="00E94B7A"/>
    <w:rsid w:val="00E94CC5"/>
    <w:rsid w:val="00E9771E"/>
    <w:rsid w:val="00E97CBD"/>
    <w:rsid w:val="00EA0362"/>
    <w:rsid w:val="00EA044D"/>
    <w:rsid w:val="00EA1565"/>
    <w:rsid w:val="00EA1612"/>
    <w:rsid w:val="00EA1F43"/>
    <w:rsid w:val="00EA4B68"/>
    <w:rsid w:val="00EA69D0"/>
    <w:rsid w:val="00EA7127"/>
    <w:rsid w:val="00EB0517"/>
    <w:rsid w:val="00EB159E"/>
    <w:rsid w:val="00EB2BA0"/>
    <w:rsid w:val="00EB385B"/>
    <w:rsid w:val="00EB3FE0"/>
    <w:rsid w:val="00EB4628"/>
    <w:rsid w:val="00EB5F43"/>
    <w:rsid w:val="00EB7DEF"/>
    <w:rsid w:val="00EC0791"/>
    <w:rsid w:val="00EC1690"/>
    <w:rsid w:val="00EC1C71"/>
    <w:rsid w:val="00EC3DC7"/>
    <w:rsid w:val="00EC5D73"/>
    <w:rsid w:val="00EC664B"/>
    <w:rsid w:val="00EC6A40"/>
    <w:rsid w:val="00ED0F20"/>
    <w:rsid w:val="00ED19E1"/>
    <w:rsid w:val="00ED29C7"/>
    <w:rsid w:val="00ED5F9B"/>
    <w:rsid w:val="00ED615F"/>
    <w:rsid w:val="00ED714F"/>
    <w:rsid w:val="00ED7C43"/>
    <w:rsid w:val="00EE1259"/>
    <w:rsid w:val="00EE1843"/>
    <w:rsid w:val="00EE4403"/>
    <w:rsid w:val="00EE4819"/>
    <w:rsid w:val="00EE6B89"/>
    <w:rsid w:val="00EF1CE6"/>
    <w:rsid w:val="00EF307F"/>
    <w:rsid w:val="00EF39EF"/>
    <w:rsid w:val="00EF3B47"/>
    <w:rsid w:val="00EF4774"/>
    <w:rsid w:val="00EF54F9"/>
    <w:rsid w:val="00EF6A1D"/>
    <w:rsid w:val="00EF75FA"/>
    <w:rsid w:val="00EF7E14"/>
    <w:rsid w:val="00F01150"/>
    <w:rsid w:val="00F0115F"/>
    <w:rsid w:val="00F03A02"/>
    <w:rsid w:val="00F03E97"/>
    <w:rsid w:val="00F1114E"/>
    <w:rsid w:val="00F13120"/>
    <w:rsid w:val="00F1344C"/>
    <w:rsid w:val="00F14C41"/>
    <w:rsid w:val="00F14FC6"/>
    <w:rsid w:val="00F21CD6"/>
    <w:rsid w:val="00F220CF"/>
    <w:rsid w:val="00F233C5"/>
    <w:rsid w:val="00F25F9B"/>
    <w:rsid w:val="00F266CE"/>
    <w:rsid w:val="00F30819"/>
    <w:rsid w:val="00F3161A"/>
    <w:rsid w:val="00F318FB"/>
    <w:rsid w:val="00F353D5"/>
    <w:rsid w:val="00F37165"/>
    <w:rsid w:val="00F400F3"/>
    <w:rsid w:val="00F40374"/>
    <w:rsid w:val="00F409AC"/>
    <w:rsid w:val="00F418C6"/>
    <w:rsid w:val="00F41D30"/>
    <w:rsid w:val="00F4252E"/>
    <w:rsid w:val="00F43786"/>
    <w:rsid w:val="00F45B56"/>
    <w:rsid w:val="00F464FA"/>
    <w:rsid w:val="00F47635"/>
    <w:rsid w:val="00F51E1B"/>
    <w:rsid w:val="00F5265D"/>
    <w:rsid w:val="00F54115"/>
    <w:rsid w:val="00F54E05"/>
    <w:rsid w:val="00F55020"/>
    <w:rsid w:val="00F56B9A"/>
    <w:rsid w:val="00F57F73"/>
    <w:rsid w:val="00F60A55"/>
    <w:rsid w:val="00F6269A"/>
    <w:rsid w:val="00F63235"/>
    <w:rsid w:val="00F65B5A"/>
    <w:rsid w:val="00F67DDD"/>
    <w:rsid w:val="00F72351"/>
    <w:rsid w:val="00F743CD"/>
    <w:rsid w:val="00F74BEA"/>
    <w:rsid w:val="00F75473"/>
    <w:rsid w:val="00F77248"/>
    <w:rsid w:val="00F815D3"/>
    <w:rsid w:val="00F8293B"/>
    <w:rsid w:val="00F82974"/>
    <w:rsid w:val="00F83792"/>
    <w:rsid w:val="00F848C9"/>
    <w:rsid w:val="00F85C92"/>
    <w:rsid w:val="00F86D07"/>
    <w:rsid w:val="00F87741"/>
    <w:rsid w:val="00F87ECC"/>
    <w:rsid w:val="00F90E8B"/>
    <w:rsid w:val="00F9127B"/>
    <w:rsid w:val="00F91E55"/>
    <w:rsid w:val="00F91E5A"/>
    <w:rsid w:val="00F924A0"/>
    <w:rsid w:val="00F92F2F"/>
    <w:rsid w:val="00F9309C"/>
    <w:rsid w:val="00F9449E"/>
    <w:rsid w:val="00F94592"/>
    <w:rsid w:val="00F950A2"/>
    <w:rsid w:val="00F95879"/>
    <w:rsid w:val="00F96474"/>
    <w:rsid w:val="00F96DF0"/>
    <w:rsid w:val="00F971FF"/>
    <w:rsid w:val="00FA170C"/>
    <w:rsid w:val="00FA20C3"/>
    <w:rsid w:val="00FA36FC"/>
    <w:rsid w:val="00FA3DBE"/>
    <w:rsid w:val="00FA43AD"/>
    <w:rsid w:val="00FA6049"/>
    <w:rsid w:val="00FA6E99"/>
    <w:rsid w:val="00FA7023"/>
    <w:rsid w:val="00FA7E24"/>
    <w:rsid w:val="00FB3D7A"/>
    <w:rsid w:val="00FB5336"/>
    <w:rsid w:val="00FB606A"/>
    <w:rsid w:val="00FB6626"/>
    <w:rsid w:val="00FB6811"/>
    <w:rsid w:val="00FC25FC"/>
    <w:rsid w:val="00FC3204"/>
    <w:rsid w:val="00FC41AB"/>
    <w:rsid w:val="00FC4B34"/>
    <w:rsid w:val="00FC4E8B"/>
    <w:rsid w:val="00FC54BE"/>
    <w:rsid w:val="00FC5776"/>
    <w:rsid w:val="00FC64A8"/>
    <w:rsid w:val="00FC66FF"/>
    <w:rsid w:val="00FC785D"/>
    <w:rsid w:val="00FC7976"/>
    <w:rsid w:val="00FC79AF"/>
    <w:rsid w:val="00FD0790"/>
    <w:rsid w:val="00FD0B8D"/>
    <w:rsid w:val="00FD4267"/>
    <w:rsid w:val="00FD45EB"/>
    <w:rsid w:val="00FD4D24"/>
    <w:rsid w:val="00FD5E4D"/>
    <w:rsid w:val="00FD687D"/>
    <w:rsid w:val="00FD7964"/>
    <w:rsid w:val="00FE08C9"/>
    <w:rsid w:val="00FE20F5"/>
    <w:rsid w:val="00FE2A74"/>
    <w:rsid w:val="00FE2BA8"/>
    <w:rsid w:val="00FE313C"/>
    <w:rsid w:val="00FE36AD"/>
    <w:rsid w:val="00FE3D0B"/>
    <w:rsid w:val="00FE3FB4"/>
    <w:rsid w:val="00FE4EB9"/>
    <w:rsid w:val="00FE4EC1"/>
    <w:rsid w:val="00FE65AC"/>
    <w:rsid w:val="00FE6CA9"/>
    <w:rsid w:val="00FF27DC"/>
    <w:rsid w:val="00FF300C"/>
    <w:rsid w:val="00FF37F7"/>
    <w:rsid w:val="00FF39DE"/>
    <w:rsid w:val="00FF42E8"/>
    <w:rsid w:val="00FF5198"/>
    <w:rsid w:val="00FF5761"/>
    <w:rsid w:val="00FF7B1D"/>
    <w:rsid w:val="0653F3F6"/>
    <w:rsid w:val="07716124"/>
    <w:rsid w:val="08A94CBF"/>
    <w:rsid w:val="0C8F0D0F"/>
    <w:rsid w:val="1320E9C5"/>
    <w:rsid w:val="1378582D"/>
    <w:rsid w:val="13C94A9C"/>
    <w:rsid w:val="15C832C8"/>
    <w:rsid w:val="16995729"/>
    <w:rsid w:val="16FEC614"/>
    <w:rsid w:val="18D99D54"/>
    <w:rsid w:val="1C13AA99"/>
    <w:rsid w:val="1E266F0E"/>
    <w:rsid w:val="1F3D55C9"/>
    <w:rsid w:val="1FC6E57A"/>
    <w:rsid w:val="242CE5BE"/>
    <w:rsid w:val="248ED4C1"/>
    <w:rsid w:val="250D63BF"/>
    <w:rsid w:val="2591516B"/>
    <w:rsid w:val="25D6BA16"/>
    <w:rsid w:val="2B59B45E"/>
    <w:rsid w:val="2BD60159"/>
    <w:rsid w:val="2DE3ED86"/>
    <w:rsid w:val="31E5BC10"/>
    <w:rsid w:val="33AAB930"/>
    <w:rsid w:val="35884939"/>
    <w:rsid w:val="387AB51E"/>
    <w:rsid w:val="389A7C10"/>
    <w:rsid w:val="39E01FF8"/>
    <w:rsid w:val="3B867AB6"/>
    <w:rsid w:val="40577A9A"/>
    <w:rsid w:val="40677118"/>
    <w:rsid w:val="45DA5FED"/>
    <w:rsid w:val="45E947B7"/>
    <w:rsid w:val="46B32442"/>
    <w:rsid w:val="48B1F5A2"/>
    <w:rsid w:val="4B696C99"/>
    <w:rsid w:val="4CD66EE8"/>
    <w:rsid w:val="4F15503B"/>
    <w:rsid w:val="5085B385"/>
    <w:rsid w:val="5158F90C"/>
    <w:rsid w:val="5176FBEC"/>
    <w:rsid w:val="550E8018"/>
    <w:rsid w:val="608FFC3C"/>
    <w:rsid w:val="6179B5D7"/>
    <w:rsid w:val="61D52236"/>
    <w:rsid w:val="641EBFD9"/>
    <w:rsid w:val="65DDFBBF"/>
    <w:rsid w:val="6A2F8CE1"/>
    <w:rsid w:val="6B2A11E9"/>
    <w:rsid w:val="6BC31CB1"/>
    <w:rsid w:val="6C4182B4"/>
    <w:rsid w:val="6CA324D3"/>
    <w:rsid w:val="6E44468E"/>
    <w:rsid w:val="6FDC9FD8"/>
    <w:rsid w:val="71E2D563"/>
    <w:rsid w:val="73D641DF"/>
    <w:rsid w:val="749A26DE"/>
    <w:rsid w:val="754EC4C6"/>
    <w:rsid w:val="780A5CC9"/>
    <w:rsid w:val="799AB43A"/>
    <w:rsid w:val="7CECDAD3"/>
    <w:rsid w:val="7F7B77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E89841"/>
  <w15:docId w15:val="{58E36B3F-E2DE-4F8C-A02E-807210F96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9B9"/>
    <w:rPr>
      <w:sz w:val="24"/>
      <w:szCs w:val="24"/>
      <w:lang w:val="en-US" w:eastAsia="en-US"/>
    </w:rPr>
  </w:style>
  <w:style w:type="paragraph" w:styleId="Heading1">
    <w:name w:val="heading 1"/>
    <w:basedOn w:val="Normal"/>
    <w:next w:val="Normal"/>
    <w:link w:val="Heading1Char"/>
    <w:qFormat/>
    <w:rsid w:val="0076637F"/>
    <w:pPr>
      <w:keepNext/>
      <w:outlineLvl w:val="0"/>
    </w:pPr>
    <w:rPr>
      <w:rFonts w:ascii="Arial" w:hAnsi="Arial" w:cs="Arial"/>
      <w:b/>
      <w:bCs/>
      <w:lang w:val="en-GB"/>
    </w:rPr>
  </w:style>
  <w:style w:type="paragraph" w:styleId="Heading2">
    <w:name w:val="heading 2"/>
    <w:basedOn w:val="Normal"/>
    <w:next w:val="Normal"/>
    <w:link w:val="Heading2Char"/>
    <w:uiPriority w:val="9"/>
    <w:semiHidden/>
    <w:unhideWhenUsed/>
    <w:qFormat/>
    <w:rsid w:val="002B35C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B35C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A39B9"/>
    <w:pPr>
      <w:tabs>
        <w:tab w:val="center" w:pos="4320"/>
        <w:tab w:val="right" w:pos="8640"/>
      </w:tabs>
    </w:pPr>
  </w:style>
  <w:style w:type="paragraph" w:styleId="Footer">
    <w:name w:val="footer"/>
    <w:basedOn w:val="Normal"/>
    <w:link w:val="FooterChar"/>
    <w:uiPriority w:val="99"/>
    <w:rsid w:val="00FF39DE"/>
    <w:pPr>
      <w:tabs>
        <w:tab w:val="center" w:pos="4320"/>
        <w:tab w:val="right" w:pos="8640"/>
      </w:tabs>
    </w:pPr>
  </w:style>
  <w:style w:type="table" w:styleId="TableGrid">
    <w:name w:val="Table Grid"/>
    <w:basedOn w:val="TableNormal"/>
    <w:rsid w:val="003A39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BMindMaintext">
    <w:name w:val="RBMind Main text"/>
    <w:basedOn w:val="Normal"/>
    <w:rsid w:val="003A39B9"/>
    <w:pPr>
      <w:spacing w:line="300" w:lineRule="exact"/>
    </w:pPr>
    <w:rPr>
      <w:rFonts w:ascii="Arial" w:hAnsi="Arial"/>
      <w:color w:val="000000"/>
      <w:sz w:val="22"/>
      <w:szCs w:val="22"/>
    </w:rPr>
  </w:style>
  <w:style w:type="paragraph" w:styleId="BalloonText">
    <w:name w:val="Balloon Text"/>
    <w:basedOn w:val="Normal"/>
    <w:link w:val="BalloonTextChar"/>
    <w:uiPriority w:val="99"/>
    <w:semiHidden/>
    <w:unhideWhenUsed/>
    <w:rsid w:val="00391821"/>
    <w:rPr>
      <w:rFonts w:ascii="Tahoma" w:hAnsi="Tahoma"/>
      <w:sz w:val="16"/>
      <w:szCs w:val="16"/>
    </w:rPr>
  </w:style>
  <w:style w:type="character" w:customStyle="1" w:styleId="BalloonTextChar">
    <w:name w:val="Balloon Text Char"/>
    <w:link w:val="BalloonText"/>
    <w:uiPriority w:val="99"/>
    <w:semiHidden/>
    <w:rsid w:val="00391821"/>
    <w:rPr>
      <w:rFonts w:ascii="Tahoma" w:hAnsi="Tahoma" w:cs="Tahoma"/>
      <w:sz w:val="16"/>
      <w:szCs w:val="16"/>
      <w:lang w:val="en-US" w:eastAsia="en-US"/>
    </w:rPr>
  </w:style>
  <w:style w:type="character" w:styleId="Hyperlink">
    <w:name w:val="Hyperlink"/>
    <w:uiPriority w:val="99"/>
    <w:unhideWhenUsed/>
    <w:rsid w:val="00391821"/>
    <w:rPr>
      <w:color w:val="0000FF"/>
      <w:u w:val="single"/>
    </w:rPr>
  </w:style>
  <w:style w:type="character" w:customStyle="1" w:styleId="FooterChar">
    <w:name w:val="Footer Char"/>
    <w:link w:val="Footer"/>
    <w:uiPriority w:val="99"/>
    <w:rsid w:val="00FF39DE"/>
    <w:rPr>
      <w:sz w:val="24"/>
      <w:szCs w:val="24"/>
      <w:lang w:val="en-US" w:eastAsia="en-US"/>
    </w:rPr>
  </w:style>
  <w:style w:type="paragraph" w:styleId="NormalWeb">
    <w:name w:val="Normal (Web)"/>
    <w:basedOn w:val="Normal"/>
    <w:uiPriority w:val="99"/>
    <w:rsid w:val="00FB6626"/>
    <w:pPr>
      <w:spacing w:before="100" w:beforeAutospacing="1" w:after="100" w:afterAutospacing="1"/>
    </w:pPr>
  </w:style>
  <w:style w:type="character" w:customStyle="1" w:styleId="Heading1Char">
    <w:name w:val="Heading 1 Char"/>
    <w:basedOn w:val="DefaultParagraphFont"/>
    <w:link w:val="Heading1"/>
    <w:rsid w:val="0076637F"/>
    <w:rPr>
      <w:rFonts w:ascii="Arial" w:hAnsi="Arial" w:cs="Arial"/>
      <w:b/>
      <w:bCs/>
      <w:sz w:val="24"/>
      <w:szCs w:val="24"/>
      <w:lang w:eastAsia="en-US"/>
    </w:rPr>
  </w:style>
  <w:style w:type="paragraph" w:styleId="BodyTextIndent2">
    <w:name w:val="Body Text Indent 2"/>
    <w:basedOn w:val="Normal"/>
    <w:link w:val="BodyTextIndent2Char"/>
    <w:semiHidden/>
    <w:rsid w:val="0076637F"/>
    <w:pPr>
      <w:ind w:left="142"/>
    </w:pPr>
    <w:rPr>
      <w:rFonts w:ascii="Arial" w:hAnsi="Arial" w:cs="Arial"/>
      <w:sz w:val="22"/>
      <w:szCs w:val="20"/>
      <w:lang w:val="en-GB"/>
    </w:rPr>
  </w:style>
  <w:style w:type="character" w:customStyle="1" w:styleId="BodyTextIndent2Char">
    <w:name w:val="Body Text Indent 2 Char"/>
    <w:basedOn w:val="DefaultParagraphFont"/>
    <w:link w:val="BodyTextIndent2"/>
    <w:semiHidden/>
    <w:rsid w:val="0076637F"/>
    <w:rPr>
      <w:rFonts w:ascii="Arial" w:hAnsi="Arial" w:cs="Arial"/>
      <w:sz w:val="22"/>
      <w:lang w:eastAsia="en-US"/>
    </w:rPr>
  </w:style>
  <w:style w:type="paragraph" w:styleId="ListParagraph">
    <w:name w:val="List Paragraph"/>
    <w:basedOn w:val="Normal"/>
    <w:uiPriority w:val="34"/>
    <w:qFormat/>
    <w:rsid w:val="00A74A29"/>
    <w:pPr>
      <w:ind w:left="720"/>
      <w:contextualSpacing/>
    </w:pPr>
  </w:style>
  <w:style w:type="character" w:customStyle="1" w:styleId="Heading2Char">
    <w:name w:val="Heading 2 Char"/>
    <w:basedOn w:val="DefaultParagraphFont"/>
    <w:link w:val="Heading2"/>
    <w:uiPriority w:val="9"/>
    <w:semiHidden/>
    <w:rsid w:val="002B35C8"/>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basedOn w:val="DefaultParagraphFont"/>
    <w:link w:val="Heading3"/>
    <w:uiPriority w:val="9"/>
    <w:semiHidden/>
    <w:rsid w:val="002B35C8"/>
    <w:rPr>
      <w:rFonts w:asciiTheme="majorHAnsi" w:eastAsiaTheme="majorEastAsia" w:hAnsiTheme="majorHAnsi" w:cstheme="majorBidi"/>
      <w:b/>
      <w:bCs/>
      <w:color w:val="4F81BD" w:themeColor="accent1"/>
      <w:sz w:val="24"/>
      <w:szCs w:val="24"/>
      <w:lang w:val="en-US" w:eastAsia="en-US"/>
    </w:rPr>
  </w:style>
  <w:style w:type="paragraph" w:styleId="Revision">
    <w:name w:val="Revision"/>
    <w:hidden/>
    <w:uiPriority w:val="99"/>
    <w:semiHidden/>
    <w:rsid w:val="00A42297"/>
    <w:rPr>
      <w:sz w:val="24"/>
      <w:szCs w:val="24"/>
      <w:lang w:val="en-US" w:eastAsia="en-US"/>
    </w:rPr>
  </w:style>
  <w:style w:type="character" w:styleId="CommentReference">
    <w:name w:val="annotation reference"/>
    <w:basedOn w:val="DefaultParagraphFont"/>
    <w:uiPriority w:val="99"/>
    <w:semiHidden/>
    <w:unhideWhenUsed/>
    <w:rsid w:val="00A42297"/>
    <w:rPr>
      <w:sz w:val="16"/>
      <w:szCs w:val="16"/>
    </w:rPr>
  </w:style>
  <w:style w:type="paragraph" w:styleId="CommentText">
    <w:name w:val="annotation text"/>
    <w:basedOn w:val="Normal"/>
    <w:link w:val="CommentTextChar"/>
    <w:uiPriority w:val="99"/>
    <w:unhideWhenUsed/>
    <w:rsid w:val="00A42297"/>
    <w:rPr>
      <w:sz w:val="20"/>
      <w:szCs w:val="20"/>
    </w:rPr>
  </w:style>
  <w:style w:type="character" w:customStyle="1" w:styleId="CommentTextChar">
    <w:name w:val="Comment Text Char"/>
    <w:basedOn w:val="DefaultParagraphFont"/>
    <w:link w:val="CommentText"/>
    <w:uiPriority w:val="99"/>
    <w:rsid w:val="00A42297"/>
    <w:rPr>
      <w:lang w:val="en-US" w:eastAsia="en-US"/>
    </w:rPr>
  </w:style>
  <w:style w:type="paragraph" w:styleId="CommentSubject">
    <w:name w:val="annotation subject"/>
    <w:basedOn w:val="CommentText"/>
    <w:next w:val="CommentText"/>
    <w:link w:val="CommentSubjectChar"/>
    <w:uiPriority w:val="99"/>
    <w:semiHidden/>
    <w:unhideWhenUsed/>
    <w:rsid w:val="00A42297"/>
    <w:rPr>
      <w:b/>
      <w:bCs/>
    </w:rPr>
  </w:style>
  <w:style w:type="character" w:customStyle="1" w:styleId="CommentSubjectChar">
    <w:name w:val="Comment Subject Char"/>
    <w:basedOn w:val="CommentTextChar"/>
    <w:link w:val="CommentSubject"/>
    <w:uiPriority w:val="99"/>
    <w:semiHidden/>
    <w:rsid w:val="00A42297"/>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858727">
      <w:bodyDiv w:val="1"/>
      <w:marLeft w:val="0"/>
      <w:marRight w:val="0"/>
      <w:marTop w:val="0"/>
      <w:marBottom w:val="0"/>
      <w:divBdr>
        <w:top w:val="none" w:sz="0" w:space="0" w:color="auto"/>
        <w:left w:val="none" w:sz="0" w:space="0" w:color="auto"/>
        <w:bottom w:val="none" w:sz="0" w:space="0" w:color="auto"/>
        <w:right w:val="none" w:sz="0" w:space="0" w:color="auto"/>
      </w:divBdr>
    </w:div>
    <w:div w:id="854224387">
      <w:bodyDiv w:val="1"/>
      <w:marLeft w:val="0"/>
      <w:marRight w:val="0"/>
      <w:marTop w:val="0"/>
      <w:marBottom w:val="0"/>
      <w:divBdr>
        <w:top w:val="none" w:sz="0" w:space="0" w:color="auto"/>
        <w:left w:val="none" w:sz="0" w:space="0" w:color="auto"/>
        <w:bottom w:val="none" w:sz="0" w:space="0" w:color="auto"/>
        <w:right w:val="none" w:sz="0" w:space="0" w:color="auto"/>
      </w:divBdr>
    </w:div>
    <w:div w:id="1441795659">
      <w:bodyDiv w:val="1"/>
      <w:marLeft w:val="0"/>
      <w:marRight w:val="0"/>
      <w:marTop w:val="0"/>
      <w:marBottom w:val="0"/>
      <w:divBdr>
        <w:top w:val="none" w:sz="0" w:space="0" w:color="auto"/>
        <w:left w:val="none" w:sz="0" w:space="0" w:color="auto"/>
        <w:bottom w:val="none" w:sz="0" w:space="0" w:color="auto"/>
        <w:right w:val="none" w:sz="0" w:space="0" w:color="auto"/>
      </w:divBdr>
    </w:div>
    <w:div w:id="14785692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7f588f-2a4f-4afb-88f4-6ac8aeb05201" xsi:nil="true"/>
    <lcf76f155ced4ddcb4097134ff3c332f xmlns="e22d3d37-8f92-4287-affb-3f50c14ad90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D6F21193FCA44C9955ACE0835CDDA2" ma:contentTypeVersion="18" ma:contentTypeDescription="Create a new document." ma:contentTypeScope="" ma:versionID="70cb6f5517233f81312d5cf60fccb804">
  <xsd:schema xmlns:xsd="http://www.w3.org/2001/XMLSchema" xmlns:xs="http://www.w3.org/2001/XMLSchema" xmlns:p="http://schemas.microsoft.com/office/2006/metadata/properties" xmlns:ns2="8f7f588f-2a4f-4afb-88f4-6ac8aeb05201" xmlns:ns3="e22d3d37-8f92-4287-affb-3f50c14ad90e" targetNamespace="http://schemas.microsoft.com/office/2006/metadata/properties" ma:root="true" ma:fieldsID="4a8b0981e75ef13128467716d4697e71" ns2:_="" ns3:_="">
    <xsd:import namespace="8f7f588f-2a4f-4afb-88f4-6ac8aeb05201"/>
    <xsd:import namespace="e22d3d37-8f92-4287-affb-3f50c14ad9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7f588f-2a4f-4afb-88f4-6ac8aeb0520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ee69b925-5edc-4d73-9f87-aaf636a8dd1d}" ma:internalName="TaxCatchAll" ma:showField="CatchAllData" ma:web="8f7f588f-2a4f-4afb-88f4-6ac8aeb052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2d3d37-8f92-4287-affb-3f50c14ad90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15c5e9-c1b2-43d3-ba70-930246a7190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6D204-8061-4315-8489-CF9B95EDA0C1}">
  <ds:schemaRefs>
    <ds:schemaRef ds:uri="http://schemas.microsoft.com/office/2006/metadata/properties"/>
    <ds:schemaRef ds:uri="http://schemas.microsoft.com/office/infopath/2007/PartnerControls"/>
    <ds:schemaRef ds:uri="8f7f588f-2a4f-4afb-88f4-6ac8aeb05201"/>
    <ds:schemaRef ds:uri="e22d3d37-8f92-4287-affb-3f50c14ad90e"/>
  </ds:schemaRefs>
</ds:datastoreItem>
</file>

<file path=customXml/itemProps2.xml><?xml version="1.0" encoding="utf-8"?>
<ds:datastoreItem xmlns:ds="http://schemas.openxmlformats.org/officeDocument/2006/customXml" ds:itemID="{912ECAD2-94F0-410B-BFAC-79100104B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7f588f-2a4f-4afb-88f4-6ac8aeb05201"/>
    <ds:schemaRef ds:uri="e22d3d37-8f92-4287-affb-3f50c14ad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8896B2-2E75-4ACA-9FE2-B1981492E5D1}">
  <ds:schemaRefs>
    <ds:schemaRef ds:uri="http://schemas.microsoft.com/sharepoint/v3/contenttype/forms"/>
  </ds:schemaRefs>
</ds:datastoreItem>
</file>

<file path=customXml/itemProps4.xml><?xml version="1.0" encoding="utf-8"?>
<ds:datastoreItem xmlns:ds="http://schemas.openxmlformats.org/officeDocument/2006/customXml" ds:itemID="{32D0791E-8DA2-424F-999B-7CF690455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Recipient’s name</vt:lpstr>
    </vt:vector>
  </TitlesOfParts>
  <Company>Microsoft</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Recipient’s name</dc:title>
  <dc:creator>Valerie Farmer</dc:creator>
  <cp:lastModifiedBy>Eleanor Machon</cp:lastModifiedBy>
  <cp:revision>3</cp:revision>
  <cp:lastPrinted>2014-11-20T13:46:00Z</cp:lastPrinted>
  <dcterms:created xsi:type="dcterms:W3CDTF">2026-10-08T11:53:00Z</dcterms:created>
  <dcterms:modified xsi:type="dcterms:W3CDTF">2026-10-08T12:41:00Z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0x0101002ED6F21193FCA44C9955ACE0835CDDA2</vt:lpwstr>
  </property>
  <property fmtid="{D5CDD505-2E9C-101B-9397-08002B2CF9AE}" pid="3" name="MediaServiceImageTags">
    <vt:lpwstr/>
  </property>
</Properties>
</file>